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319EBFD5" w:rsidR="00BA4841" w:rsidRPr="00B92D23" w:rsidRDefault="009008D3"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7369974D">
                <wp:simplePos x="0" y="0"/>
                <wp:positionH relativeFrom="column">
                  <wp:posOffset>-726349</wp:posOffset>
                </wp:positionH>
                <wp:positionV relativeFrom="paragraph">
                  <wp:posOffset>1098188</wp:posOffset>
                </wp:positionV>
                <wp:extent cx="7054215" cy="3466828"/>
                <wp:effectExtent l="0" t="0" r="0" b="635"/>
                <wp:wrapNone/>
                <wp:docPr id="1012504883" name="Cuadro de texto 3"/>
                <wp:cNvGraphicFramePr/>
                <a:graphic xmlns:a="http://schemas.openxmlformats.org/drawingml/2006/main">
                  <a:graphicData uri="http://schemas.microsoft.com/office/word/2010/wordprocessingShape">
                    <wps:wsp>
                      <wps:cNvSpPr txBox="1"/>
                      <wps:spPr>
                        <a:xfrm>
                          <a:off x="0" y="0"/>
                          <a:ext cx="7054215" cy="3466828"/>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66360378" w:rsidR="00424DF8" w:rsidRPr="001E2DB6" w:rsidRDefault="00424DF8" w:rsidP="009008D3">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9008D3">
                              <w:rPr>
                                <w:rStyle w:val="sowc"/>
                                <w:rFonts w:ascii="Patria" w:hAnsi="Patria"/>
                                <w:b/>
                                <w:bCs/>
                                <w:color w:val="9F2241"/>
                                <w:sz w:val="72"/>
                                <w:szCs w:val="54"/>
                              </w:rPr>
                              <w:t>Tarjeta de Control del Estado de Nutrición de la Niña y del Niño</w:t>
                            </w:r>
                          </w:p>
                          <w:p w14:paraId="48E3BFB0" w14:textId="77777777" w:rsidR="00424DF8" w:rsidRPr="001E2DB6" w:rsidRDefault="00424D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AB2FFC7" w:rsidR="00424DF8" w:rsidRPr="001E2DB6" w:rsidRDefault="00424D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(SINBA-SIS-1</w:t>
                            </w:r>
                            <w:r>
                              <w:rPr>
                                <w:rStyle w:val="sowc"/>
                                <w:rFonts w:ascii="Patria" w:eastAsiaTheme="minorHAnsi" w:hAnsi="Patria" w:cs="Times New Roman (Cuerpo en alfa"/>
                                <w:b/>
                                <w:bCs/>
                                <w:color w:val="595959"/>
                                <w:sz w:val="48"/>
                                <w:szCs w:val="48"/>
                                <w:lang w:val="es-MX" w:eastAsia="en-US"/>
                              </w:rPr>
                              <w:t>8</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424DF8" w:rsidRPr="001E2DB6" w:rsidRDefault="00424D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424DF8" w:rsidRPr="001E2DB6" w:rsidRDefault="00424DF8"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86.45pt;width:555.45pt;height:27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" fillcolor="white [3201]" stroked="f" strokeweight="1pt">
                <v:textbox>
                  <w:txbxContent>
                    <w:p w14:paraId="772F6616" w14:textId="66360378" w:rsidR="00424DF8" w:rsidRPr="001E2DB6" w:rsidRDefault="00424DF8" w:rsidP="009008D3">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9008D3">
                        <w:rPr>
                          <w:rStyle w:val="sowc"/>
                          <w:rFonts w:ascii="Patria" w:hAnsi="Patria"/>
                          <w:b/>
                          <w:bCs/>
                          <w:color w:val="9F2241"/>
                          <w:sz w:val="72"/>
                          <w:szCs w:val="54"/>
                        </w:rPr>
                        <w:t>Tarjeta de Control del Estado de Nutrición de la Niña y del Niño</w:t>
                      </w:r>
                    </w:p>
                    <w:p w14:paraId="48E3BFB0" w14:textId="77777777" w:rsidR="00424DF8" w:rsidRPr="001E2DB6" w:rsidRDefault="00424D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AB2FFC7" w:rsidR="00424DF8" w:rsidRPr="001E2DB6" w:rsidRDefault="00424D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(SINBA-SIS-1</w:t>
                      </w:r>
                      <w:r>
                        <w:rPr>
                          <w:rStyle w:val="sowc"/>
                          <w:rFonts w:ascii="Patria" w:eastAsiaTheme="minorHAnsi" w:hAnsi="Patria" w:cs="Times New Roman (Cuerpo en alfa"/>
                          <w:b/>
                          <w:bCs/>
                          <w:color w:val="595959"/>
                          <w:sz w:val="48"/>
                          <w:szCs w:val="48"/>
                          <w:lang w:val="es-MX" w:eastAsia="en-US"/>
                        </w:rPr>
                        <w:t>8</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424DF8" w:rsidRPr="001E2DB6" w:rsidRDefault="00424D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424DF8" w:rsidRPr="001E2DB6" w:rsidRDefault="00424DF8"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59E9DBE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424DF8" w:rsidRPr="00DB7D3C" w:rsidRDefault="00424DF8"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424DF8" w:rsidRPr="00DB7D3C" w:rsidRDefault="00424DF8" w:rsidP="00280D77">
                            <w:pPr>
                              <w:spacing w:after="60"/>
                              <w:jc w:val="left"/>
                              <w:rPr>
                                <w:sz w:val="6"/>
                                <w:szCs w:val="6"/>
                                <w:lang w:val="es-ES"/>
                              </w:rPr>
                            </w:pPr>
                          </w:p>
                          <w:p w14:paraId="6CAF9A19" w14:textId="32EBE8E0" w:rsidR="00424DF8" w:rsidRPr="00DB7D3C" w:rsidRDefault="00424DF8"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424DF8" w:rsidRPr="00DB7D3C" w:rsidRDefault="00424DF8"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424DF8" w:rsidRPr="00DB7D3C" w:rsidRDefault="00424DF8" w:rsidP="00280D77">
                      <w:pPr>
                        <w:spacing w:after="60"/>
                        <w:jc w:val="left"/>
                        <w:rPr>
                          <w:sz w:val="6"/>
                          <w:szCs w:val="6"/>
                          <w:lang w:val="es-ES"/>
                        </w:rPr>
                      </w:pPr>
                    </w:p>
                    <w:p w14:paraId="6CAF9A19" w14:textId="32EBE8E0" w:rsidR="00424DF8" w:rsidRPr="00DB7D3C" w:rsidRDefault="00424DF8"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395013"/>
      <w:r w:rsidRPr="00B92D23">
        <w:rPr>
          <w:lang w:val="es-ES"/>
        </w:rPr>
        <w:lastRenderedPageBreak/>
        <w:t>PREFACIO</w:t>
      </w:r>
      <w:bookmarkEnd w:id="0"/>
      <w:bookmarkEnd w:id="2"/>
    </w:p>
    <w:p w14:paraId="7E275237" w14:textId="77777777" w:rsidR="004632F7" w:rsidRPr="00B92D23" w:rsidRDefault="004632F7" w:rsidP="004716E2">
      <w:pPr>
        <w:pStyle w:val="Ttulo2"/>
      </w:pPr>
      <w:bookmarkStart w:id="3" w:name="_Toc183445949"/>
      <w:bookmarkStart w:id="4" w:name="_Toc184395014"/>
      <w:r w:rsidRPr="00B92D23">
        <w:t>Información de contacto</w:t>
      </w:r>
      <w:bookmarkEnd w:id="3"/>
      <w:bookmarkEnd w:id="4"/>
    </w:p>
    <w:p w14:paraId="0F1C207D" w14:textId="1AFE359E" w:rsidR="002D0A78" w:rsidRDefault="00825EFA" w:rsidP="00E600E2">
      <w:pPr>
        <w:rPr>
          <w:lang w:val="es-ES"/>
        </w:rPr>
      </w:pPr>
      <w:r w:rsidRPr="00825EFA">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“Tarjeta de Control del Estado de Nutrición de la Niña y del Niño (SINBA-SIS-18</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2AFF1F35" w14:textId="6CE2E88B" w:rsidR="004716E2"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5013" w:history="1">
            <w:r w:rsidR="004716E2" w:rsidRPr="000F2CB5">
              <w:rPr>
                <w:rStyle w:val="Hipervnculo"/>
                <w:noProof/>
                <w:lang w:val="es-ES"/>
              </w:rPr>
              <w:t>1</w:t>
            </w:r>
            <w:r w:rsidR="004716E2">
              <w:rPr>
                <w:rFonts w:asciiTheme="minorHAnsi" w:eastAsiaTheme="minorEastAsia" w:hAnsiTheme="minorHAnsi" w:cstheme="minorBidi"/>
                <w:bCs w:val="0"/>
                <w:caps w:val="0"/>
                <w:noProof/>
                <w:color w:val="auto"/>
                <w:sz w:val="22"/>
                <w:szCs w:val="22"/>
                <w:lang w:val="en-US"/>
              </w:rPr>
              <w:tab/>
            </w:r>
            <w:r w:rsidR="004716E2" w:rsidRPr="000F2CB5">
              <w:rPr>
                <w:rStyle w:val="Hipervnculo"/>
                <w:noProof/>
                <w:lang w:val="es-ES"/>
              </w:rPr>
              <w:t>PREFACIO</w:t>
            </w:r>
            <w:r w:rsidR="004716E2">
              <w:rPr>
                <w:noProof/>
                <w:webHidden/>
              </w:rPr>
              <w:tab/>
            </w:r>
            <w:r w:rsidR="004716E2">
              <w:rPr>
                <w:noProof/>
                <w:webHidden/>
              </w:rPr>
              <w:fldChar w:fldCharType="begin"/>
            </w:r>
            <w:r w:rsidR="004716E2">
              <w:rPr>
                <w:noProof/>
                <w:webHidden/>
              </w:rPr>
              <w:instrText xml:space="preserve"> PAGEREF _Toc184395013 \h </w:instrText>
            </w:r>
            <w:r w:rsidR="004716E2">
              <w:rPr>
                <w:noProof/>
                <w:webHidden/>
              </w:rPr>
            </w:r>
            <w:r w:rsidR="004716E2">
              <w:rPr>
                <w:noProof/>
                <w:webHidden/>
              </w:rPr>
              <w:fldChar w:fldCharType="separate"/>
            </w:r>
            <w:r w:rsidR="004716E2">
              <w:rPr>
                <w:noProof/>
                <w:webHidden/>
              </w:rPr>
              <w:t>1</w:t>
            </w:r>
            <w:r w:rsidR="004716E2">
              <w:rPr>
                <w:noProof/>
                <w:webHidden/>
              </w:rPr>
              <w:fldChar w:fldCharType="end"/>
            </w:r>
          </w:hyperlink>
        </w:p>
        <w:p w14:paraId="185D016F" w14:textId="5AB1E7AE"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14" w:history="1">
            <w:r w:rsidRPr="000F2CB5">
              <w:rPr>
                <w:rStyle w:val="Hipervnculo"/>
                <w:noProof/>
              </w:rPr>
              <w:t>1.1</w:t>
            </w:r>
            <w:r>
              <w:rPr>
                <w:rFonts w:asciiTheme="minorHAnsi" w:eastAsiaTheme="minorEastAsia" w:hAnsiTheme="minorHAnsi" w:cstheme="minorBidi"/>
                <w:smallCaps w:val="0"/>
                <w:noProof/>
                <w:color w:val="auto"/>
                <w:sz w:val="22"/>
                <w:szCs w:val="22"/>
                <w:lang w:val="en-US"/>
              </w:rPr>
              <w:tab/>
            </w:r>
            <w:r w:rsidRPr="000F2CB5">
              <w:rPr>
                <w:rStyle w:val="Hipervnculo"/>
                <w:noProof/>
              </w:rPr>
              <w:t>Información de contacto</w:t>
            </w:r>
            <w:r>
              <w:rPr>
                <w:noProof/>
                <w:webHidden/>
              </w:rPr>
              <w:tab/>
            </w:r>
            <w:r>
              <w:rPr>
                <w:noProof/>
                <w:webHidden/>
              </w:rPr>
              <w:fldChar w:fldCharType="begin"/>
            </w:r>
            <w:r>
              <w:rPr>
                <w:noProof/>
                <w:webHidden/>
              </w:rPr>
              <w:instrText xml:space="preserve"> PAGEREF _Toc184395014 \h </w:instrText>
            </w:r>
            <w:r>
              <w:rPr>
                <w:noProof/>
                <w:webHidden/>
              </w:rPr>
            </w:r>
            <w:r>
              <w:rPr>
                <w:noProof/>
                <w:webHidden/>
              </w:rPr>
              <w:fldChar w:fldCharType="separate"/>
            </w:r>
            <w:r>
              <w:rPr>
                <w:noProof/>
                <w:webHidden/>
              </w:rPr>
              <w:t>1</w:t>
            </w:r>
            <w:r>
              <w:rPr>
                <w:noProof/>
                <w:webHidden/>
              </w:rPr>
              <w:fldChar w:fldCharType="end"/>
            </w:r>
          </w:hyperlink>
        </w:p>
        <w:p w14:paraId="430CB63F" w14:textId="2749E87B" w:rsidR="004716E2" w:rsidRDefault="004716E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015" w:history="1">
            <w:r w:rsidRPr="000F2CB5">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0F2CB5">
              <w:rPr>
                <w:rStyle w:val="Hipervnculo"/>
                <w:noProof/>
                <w:lang w:val="es-ES"/>
              </w:rPr>
              <w:t>PRESENTACIÓN DEL INSTRUCTIVO</w:t>
            </w:r>
            <w:r>
              <w:rPr>
                <w:noProof/>
                <w:webHidden/>
              </w:rPr>
              <w:tab/>
            </w:r>
            <w:r>
              <w:rPr>
                <w:noProof/>
                <w:webHidden/>
              </w:rPr>
              <w:fldChar w:fldCharType="begin"/>
            </w:r>
            <w:r>
              <w:rPr>
                <w:noProof/>
                <w:webHidden/>
              </w:rPr>
              <w:instrText xml:space="preserve"> PAGEREF _Toc184395015 \h </w:instrText>
            </w:r>
            <w:r>
              <w:rPr>
                <w:noProof/>
                <w:webHidden/>
              </w:rPr>
            </w:r>
            <w:r>
              <w:rPr>
                <w:noProof/>
                <w:webHidden/>
              </w:rPr>
              <w:fldChar w:fldCharType="separate"/>
            </w:r>
            <w:r>
              <w:rPr>
                <w:noProof/>
                <w:webHidden/>
              </w:rPr>
              <w:t>4</w:t>
            </w:r>
            <w:r>
              <w:rPr>
                <w:noProof/>
                <w:webHidden/>
              </w:rPr>
              <w:fldChar w:fldCharType="end"/>
            </w:r>
          </w:hyperlink>
        </w:p>
        <w:p w14:paraId="59B86E32" w14:textId="4A389DD0"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16" w:history="1">
            <w:r w:rsidRPr="000F2CB5">
              <w:rPr>
                <w:rStyle w:val="Hipervnculo"/>
                <w:noProof/>
              </w:rPr>
              <w:t>2.1</w:t>
            </w:r>
            <w:r>
              <w:rPr>
                <w:rFonts w:asciiTheme="minorHAnsi" w:eastAsiaTheme="minorEastAsia" w:hAnsiTheme="minorHAnsi" w:cstheme="minorBidi"/>
                <w:smallCaps w:val="0"/>
                <w:noProof/>
                <w:color w:val="auto"/>
                <w:sz w:val="22"/>
                <w:szCs w:val="22"/>
                <w:lang w:val="en-US"/>
              </w:rPr>
              <w:tab/>
            </w:r>
            <w:r w:rsidRPr="000F2CB5">
              <w:rPr>
                <w:rStyle w:val="Hipervnculo"/>
                <w:noProof/>
              </w:rPr>
              <w:t>Introducción y Marco normativo</w:t>
            </w:r>
            <w:r>
              <w:rPr>
                <w:noProof/>
                <w:webHidden/>
              </w:rPr>
              <w:tab/>
            </w:r>
            <w:r>
              <w:rPr>
                <w:noProof/>
                <w:webHidden/>
              </w:rPr>
              <w:fldChar w:fldCharType="begin"/>
            </w:r>
            <w:r>
              <w:rPr>
                <w:noProof/>
                <w:webHidden/>
              </w:rPr>
              <w:instrText xml:space="preserve"> PAGEREF _Toc184395016 \h </w:instrText>
            </w:r>
            <w:r>
              <w:rPr>
                <w:noProof/>
                <w:webHidden/>
              </w:rPr>
            </w:r>
            <w:r>
              <w:rPr>
                <w:noProof/>
                <w:webHidden/>
              </w:rPr>
              <w:fldChar w:fldCharType="separate"/>
            </w:r>
            <w:r>
              <w:rPr>
                <w:noProof/>
                <w:webHidden/>
              </w:rPr>
              <w:t>4</w:t>
            </w:r>
            <w:r>
              <w:rPr>
                <w:noProof/>
                <w:webHidden/>
              </w:rPr>
              <w:fldChar w:fldCharType="end"/>
            </w:r>
          </w:hyperlink>
        </w:p>
        <w:p w14:paraId="13684FCE" w14:textId="18604D25"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17" w:history="1">
            <w:r w:rsidRPr="000F2CB5">
              <w:rPr>
                <w:rStyle w:val="Hipervnculo"/>
                <w:noProof/>
              </w:rPr>
              <w:t>2.2</w:t>
            </w:r>
            <w:r>
              <w:rPr>
                <w:rFonts w:asciiTheme="minorHAnsi" w:eastAsiaTheme="minorEastAsia" w:hAnsiTheme="minorHAnsi" w:cstheme="minorBidi"/>
                <w:smallCaps w:val="0"/>
                <w:noProof/>
                <w:color w:val="auto"/>
                <w:sz w:val="22"/>
                <w:szCs w:val="22"/>
                <w:lang w:val="en-US"/>
              </w:rPr>
              <w:tab/>
            </w:r>
            <w:r w:rsidRPr="000F2CB5">
              <w:rPr>
                <w:rStyle w:val="Hipervnculo"/>
                <w:noProof/>
              </w:rPr>
              <w:t>Objetivos</w:t>
            </w:r>
            <w:r>
              <w:rPr>
                <w:noProof/>
                <w:webHidden/>
              </w:rPr>
              <w:tab/>
            </w:r>
            <w:r>
              <w:rPr>
                <w:noProof/>
                <w:webHidden/>
              </w:rPr>
              <w:fldChar w:fldCharType="begin"/>
            </w:r>
            <w:r>
              <w:rPr>
                <w:noProof/>
                <w:webHidden/>
              </w:rPr>
              <w:instrText xml:space="preserve"> PAGEREF _Toc184395017 \h </w:instrText>
            </w:r>
            <w:r>
              <w:rPr>
                <w:noProof/>
                <w:webHidden/>
              </w:rPr>
            </w:r>
            <w:r>
              <w:rPr>
                <w:noProof/>
                <w:webHidden/>
              </w:rPr>
              <w:fldChar w:fldCharType="separate"/>
            </w:r>
            <w:r>
              <w:rPr>
                <w:noProof/>
                <w:webHidden/>
              </w:rPr>
              <w:t>5</w:t>
            </w:r>
            <w:r>
              <w:rPr>
                <w:noProof/>
                <w:webHidden/>
              </w:rPr>
              <w:fldChar w:fldCharType="end"/>
            </w:r>
          </w:hyperlink>
        </w:p>
        <w:p w14:paraId="23CA4AEF" w14:textId="64ED36C2"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18" w:history="1">
            <w:r w:rsidRPr="000F2CB5">
              <w:rPr>
                <w:rStyle w:val="Hipervnculo"/>
                <w:noProof/>
              </w:rPr>
              <w:t>2.3</w:t>
            </w:r>
            <w:r>
              <w:rPr>
                <w:rFonts w:asciiTheme="minorHAnsi" w:eastAsiaTheme="minorEastAsia" w:hAnsiTheme="minorHAnsi" w:cstheme="minorBidi"/>
                <w:smallCaps w:val="0"/>
                <w:noProof/>
                <w:color w:val="auto"/>
                <w:sz w:val="22"/>
                <w:szCs w:val="22"/>
                <w:lang w:val="en-US"/>
              </w:rPr>
              <w:tab/>
            </w:r>
            <w:r w:rsidRPr="000F2CB5">
              <w:rPr>
                <w:rStyle w:val="Hipervnculo"/>
                <w:noProof/>
              </w:rPr>
              <w:t>Audiencia</w:t>
            </w:r>
            <w:r>
              <w:rPr>
                <w:noProof/>
                <w:webHidden/>
              </w:rPr>
              <w:tab/>
            </w:r>
            <w:r>
              <w:rPr>
                <w:noProof/>
                <w:webHidden/>
              </w:rPr>
              <w:fldChar w:fldCharType="begin"/>
            </w:r>
            <w:r>
              <w:rPr>
                <w:noProof/>
                <w:webHidden/>
              </w:rPr>
              <w:instrText xml:space="preserve"> PAGEREF _Toc184395018 \h </w:instrText>
            </w:r>
            <w:r>
              <w:rPr>
                <w:noProof/>
                <w:webHidden/>
              </w:rPr>
            </w:r>
            <w:r>
              <w:rPr>
                <w:noProof/>
                <w:webHidden/>
              </w:rPr>
              <w:fldChar w:fldCharType="separate"/>
            </w:r>
            <w:r>
              <w:rPr>
                <w:noProof/>
                <w:webHidden/>
              </w:rPr>
              <w:t>5</w:t>
            </w:r>
            <w:r>
              <w:rPr>
                <w:noProof/>
                <w:webHidden/>
              </w:rPr>
              <w:fldChar w:fldCharType="end"/>
            </w:r>
          </w:hyperlink>
        </w:p>
        <w:p w14:paraId="22A97609" w14:textId="00D255FB"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19" w:history="1">
            <w:r w:rsidRPr="000F2CB5">
              <w:rPr>
                <w:rStyle w:val="Hipervnculo"/>
                <w:noProof/>
              </w:rPr>
              <w:t>2.4</w:t>
            </w:r>
            <w:r>
              <w:rPr>
                <w:rFonts w:asciiTheme="minorHAnsi" w:eastAsiaTheme="minorEastAsia" w:hAnsiTheme="minorHAnsi" w:cstheme="minorBidi"/>
                <w:smallCaps w:val="0"/>
                <w:noProof/>
                <w:color w:val="auto"/>
                <w:sz w:val="22"/>
                <w:szCs w:val="22"/>
                <w:lang w:val="en-US"/>
              </w:rPr>
              <w:tab/>
            </w:r>
            <w:r w:rsidRPr="000F2CB5">
              <w:rPr>
                <w:rStyle w:val="Hipervnculo"/>
                <w:noProof/>
              </w:rPr>
              <w:t>Alcance</w:t>
            </w:r>
            <w:r>
              <w:rPr>
                <w:noProof/>
                <w:webHidden/>
              </w:rPr>
              <w:tab/>
            </w:r>
            <w:r>
              <w:rPr>
                <w:noProof/>
                <w:webHidden/>
              </w:rPr>
              <w:fldChar w:fldCharType="begin"/>
            </w:r>
            <w:r>
              <w:rPr>
                <w:noProof/>
                <w:webHidden/>
              </w:rPr>
              <w:instrText xml:space="preserve"> PAGEREF _Toc184395019 \h </w:instrText>
            </w:r>
            <w:r>
              <w:rPr>
                <w:noProof/>
                <w:webHidden/>
              </w:rPr>
            </w:r>
            <w:r>
              <w:rPr>
                <w:noProof/>
                <w:webHidden/>
              </w:rPr>
              <w:fldChar w:fldCharType="separate"/>
            </w:r>
            <w:r>
              <w:rPr>
                <w:noProof/>
                <w:webHidden/>
              </w:rPr>
              <w:t>5</w:t>
            </w:r>
            <w:r>
              <w:rPr>
                <w:noProof/>
                <w:webHidden/>
              </w:rPr>
              <w:fldChar w:fldCharType="end"/>
            </w:r>
          </w:hyperlink>
        </w:p>
        <w:p w14:paraId="5A220E7C" w14:textId="631568D2"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20" w:history="1">
            <w:r w:rsidRPr="000F2CB5">
              <w:rPr>
                <w:rStyle w:val="Hipervnculo"/>
                <w:noProof/>
              </w:rPr>
              <w:t>2.5</w:t>
            </w:r>
            <w:r>
              <w:rPr>
                <w:rFonts w:asciiTheme="minorHAnsi" w:eastAsiaTheme="minorEastAsia" w:hAnsiTheme="minorHAnsi" w:cstheme="minorBidi"/>
                <w:smallCaps w:val="0"/>
                <w:noProof/>
                <w:color w:val="auto"/>
                <w:sz w:val="22"/>
                <w:szCs w:val="22"/>
                <w:lang w:val="en-US"/>
              </w:rPr>
              <w:tab/>
            </w:r>
            <w:r w:rsidRPr="000F2CB5">
              <w:rPr>
                <w:rStyle w:val="Hipervnculo"/>
                <w:noProof/>
              </w:rPr>
              <w:t>Justificación</w:t>
            </w:r>
            <w:r>
              <w:rPr>
                <w:noProof/>
                <w:webHidden/>
              </w:rPr>
              <w:tab/>
            </w:r>
            <w:r>
              <w:rPr>
                <w:noProof/>
                <w:webHidden/>
              </w:rPr>
              <w:fldChar w:fldCharType="begin"/>
            </w:r>
            <w:r>
              <w:rPr>
                <w:noProof/>
                <w:webHidden/>
              </w:rPr>
              <w:instrText xml:space="preserve"> PAGEREF _Toc184395020 \h </w:instrText>
            </w:r>
            <w:r>
              <w:rPr>
                <w:noProof/>
                <w:webHidden/>
              </w:rPr>
            </w:r>
            <w:r>
              <w:rPr>
                <w:noProof/>
                <w:webHidden/>
              </w:rPr>
              <w:fldChar w:fldCharType="separate"/>
            </w:r>
            <w:r>
              <w:rPr>
                <w:noProof/>
                <w:webHidden/>
              </w:rPr>
              <w:t>8</w:t>
            </w:r>
            <w:r>
              <w:rPr>
                <w:noProof/>
                <w:webHidden/>
              </w:rPr>
              <w:fldChar w:fldCharType="end"/>
            </w:r>
          </w:hyperlink>
        </w:p>
        <w:p w14:paraId="6792955E" w14:textId="2E53D3B1"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21" w:history="1">
            <w:r w:rsidRPr="000F2CB5">
              <w:rPr>
                <w:rStyle w:val="Hipervnculo"/>
                <w:noProof/>
              </w:rPr>
              <w:t>2.6</w:t>
            </w:r>
            <w:r>
              <w:rPr>
                <w:rFonts w:asciiTheme="minorHAnsi" w:eastAsiaTheme="minorEastAsia" w:hAnsiTheme="minorHAnsi" w:cstheme="minorBidi"/>
                <w:smallCaps w:val="0"/>
                <w:noProof/>
                <w:color w:val="auto"/>
                <w:sz w:val="22"/>
                <w:szCs w:val="22"/>
                <w:lang w:val="en-US"/>
              </w:rPr>
              <w:tab/>
            </w:r>
            <w:r w:rsidRPr="000F2CB5">
              <w:rPr>
                <w:rStyle w:val="Hipervnculo"/>
                <w:noProof/>
              </w:rPr>
              <w:t>Términos y Definiciones</w:t>
            </w:r>
            <w:r>
              <w:rPr>
                <w:noProof/>
                <w:webHidden/>
              </w:rPr>
              <w:tab/>
            </w:r>
            <w:r>
              <w:rPr>
                <w:noProof/>
                <w:webHidden/>
              </w:rPr>
              <w:fldChar w:fldCharType="begin"/>
            </w:r>
            <w:r>
              <w:rPr>
                <w:noProof/>
                <w:webHidden/>
              </w:rPr>
              <w:instrText xml:space="preserve"> PAGEREF _Toc184395021 \h </w:instrText>
            </w:r>
            <w:r>
              <w:rPr>
                <w:noProof/>
                <w:webHidden/>
              </w:rPr>
            </w:r>
            <w:r>
              <w:rPr>
                <w:noProof/>
                <w:webHidden/>
              </w:rPr>
              <w:fldChar w:fldCharType="separate"/>
            </w:r>
            <w:r>
              <w:rPr>
                <w:noProof/>
                <w:webHidden/>
              </w:rPr>
              <w:t>10</w:t>
            </w:r>
            <w:r>
              <w:rPr>
                <w:noProof/>
                <w:webHidden/>
              </w:rPr>
              <w:fldChar w:fldCharType="end"/>
            </w:r>
          </w:hyperlink>
        </w:p>
        <w:p w14:paraId="7D792DAE" w14:textId="3D0FE79F" w:rsidR="004716E2" w:rsidRDefault="004716E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022" w:history="1">
            <w:r w:rsidRPr="000F2CB5">
              <w:rPr>
                <w:rStyle w:val="Hipervnculo"/>
                <w:noProof/>
              </w:rPr>
              <w:t>3</w:t>
            </w:r>
            <w:r>
              <w:rPr>
                <w:rFonts w:asciiTheme="minorHAnsi" w:eastAsiaTheme="minorEastAsia" w:hAnsiTheme="minorHAnsi" w:cstheme="minorBidi"/>
                <w:bCs w:val="0"/>
                <w:caps w:val="0"/>
                <w:noProof/>
                <w:color w:val="auto"/>
                <w:sz w:val="22"/>
                <w:szCs w:val="22"/>
                <w:lang w:val="en-US"/>
              </w:rPr>
              <w:tab/>
            </w:r>
            <w:r w:rsidRPr="000F2CB5">
              <w:rPr>
                <w:rStyle w:val="Hipervnculo"/>
                <w:noProof/>
              </w:rPr>
              <w:t>Referencias</w:t>
            </w:r>
            <w:r>
              <w:rPr>
                <w:noProof/>
                <w:webHidden/>
              </w:rPr>
              <w:tab/>
            </w:r>
            <w:r>
              <w:rPr>
                <w:noProof/>
                <w:webHidden/>
              </w:rPr>
              <w:fldChar w:fldCharType="begin"/>
            </w:r>
            <w:r>
              <w:rPr>
                <w:noProof/>
                <w:webHidden/>
              </w:rPr>
              <w:instrText xml:space="preserve"> PAGEREF _Toc184395022 \h </w:instrText>
            </w:r>
            <w:r>
              <w:rPr>
                <w:noProof/>
                <w:webHidden/>
              </w:rPr>
            </w:r>
            <w:r>
              <w:rPr>
                <w:noProof/>
                <w:webHidden/>
              </w:rPr>
              <w:fldChar w:fldCharType="separate"/>
            </w:r>
            <w:r>
              <w:rPr>
                <w:noProof/>
                <w:webHidden/>
              </w:rPr>
              <w:t>12</w:t>
            </w:r>
            <w:r>
              <w:rPr>
                <w:noProof/>
                <w:webHidden/>
              </w:rPr>
              <w:fldChar w:fldCharType="end"/>
            </w:r>
          </w:hyperlink>
        </w:p>
        <w:p w14:paraId="2CDA7A0D" w14:textId="64870412"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23" w:history="1">
            <w:r w:rsidRPr="000F2CB5">
              <w:rPr>
                <w:rStyle w:val="Hipervnculo"/>
                <w:noProof/>
              </w:rPr>
              <w:t>3.1</w:t>
            </w:r>
            <w:r>
              <w:rPr>
                <w:rFonts w:asciiTheme="minorHAnsi" w:eastAsiaTheme="minorEastAsia" w:hAnsiTheme="minorHAnsi" w:cstheme="minorBidi"/>
                <w:smallCaps w:val="0"/>
                <w:noProof/>
                <w:color w:val="auto"/>
                <w:sz w:val="22"/>
                <w:szCs w:val="22"/>
                <w:lang w:val="en-US"/>
              </w:rPr>
              <w:tab/>
            </w:r>
            <w:r w:rsidRPr="000F2CB5">
              <w:rPr>
                <w:rStyle w:val="Hipervnculo"/>
                <w:noProof/>
              </w:rPr>
              <w:t>Ligas Web</w:t>
            </w:r>
            <w:r>
              <w:rPr>
                <w:noProof/>
                <w:webHidden/>
              </w:rPr>
              <w:tab/>
            </w:r>
            <w:r>
              <w:rPr>
                <w:noProof/>
                <w:webHidden/>
              </w:rPr>
              <w:fldChar w:fldCharType="begin"/>
            </w:r>
            <w:r>
              <w:rPr>
                <w:noProof/>
                <w:webHidden/>
              </w:rPr>
              <w:instrText xml:space="preserve"> PAGEREF _Toc184395023 \h </w:instrText>
            </w:r>
            <w:r>
              <w:rPr>
                <w:noProof/>
                <w:webHidden/>
              </w:rPr>
            </w:r>
            <w:r>
              <w:rPr>
                <w:noProof/>
                <w:webHidden/>
              </w:rPr>
              <w:fldChar w:fldCharType="separate"/>
            </w:r>
            <w:r>
              <w:rPr>
                <w:noProof/>
                <w:webHidden/>
              </w:rPr>
              <w:t>12</w:t>
            </w:r>
            <w:r>
              <w:rPr>
                <w:noProof/>
                <w:webHidden/>
              </w:rPr>
              <w:fldChar w:fldCharType="end"/>
            </w:r>
          </w:hyperlink>
        </w:p>
        <w:p w14:paraId="548918B7" w14:textId="212F6D0B"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24" w:history="1">
            <w:r w:rsidRPr="000F2CB5">
              <w:rPr>
                <w:rStyle w:val="Hipervnculo"/>
                <w:noProof/>
              </w:rPr>
              <w:t>3.2</w:t>
            </w:r>
            <w:r>
              <w:rPr>
                <w:rFonts w:asciiTheme="minorHAnsi" w:eastAsiaTheme="minorEastAsia" w:hAnsiTheme="minorHAnsi" w:cstheme="minorBidi"/>
                <w:smallCaps w:val="0"/>
                <w:noProof/>
                <w:color w:val="auto"/>
                <w:sz w:val="22"/>
                <w:szCs w:val="22"/>
                <w:lang w:val="en-US"/>
              </w:rPr>
              <w:tab/>
            </w:r>
            <w:r w:rsidRPr="000F2CB5">
              <w:rPr>
                <w:rStyle w:val="Hipervnculo"/>
                <w:noProof/>
              </w:rPr>
              <w:t>Bibliografía</w:t>
            </w:r>
            <w:r>
              <w:rPr>
                <w:noProof/>
                <w:webHidden/>
              </w:rPr>
              <w:tab/>
            </w:r>
            <w:r>
              <w:rPr>
                <w:noProof/>
                <w:webHidden/>
              </w:rPr>
              <w:fldChar w:fldCharType="begin"/>
            </w:r>
            <w:r>
              <w:rPr>
                <w:noProof/>
                <w:webHidden/>
              </w:rPr>
              <w:instrText xml:space="preserve"> PAGEREF _Toc184395024 \h </w:instrText>
            </w:r>
            <w:r>
              <w:rPr>
                <w:noProof/>
                <w:webHidden/>
              </w:rPr>
            </w:r>
            <w:r>
              <w:rPr>
                <w:noProof/>
                <w:webHidden/>
              </w:rPr>
              <w:fldChar w:fldCharType="separate"/>
            </w:r>
            <w:r>
              <w:rPr>
                <w:noProof/>
                <w:webHidden/>
              </w:rPr>
              <w:t>12</w:t>
            </w:r>
            <w:r>
              <w:rPr>
                <w:noProof/>
                <w:webHidden/>
              </w:rPr>
              <w:fldChar w:fldCharType="end"/>
            </w:r>
          </w:hyperlink>
        </w:p>
        <w:p w14:paraId="2A861613" w14:textId="108F523E"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25" w:history="1">
            <w:r w:rsidRPr="000F2CB5">
              <w:rPr>
                <w:rStyle w:val="Hipervnculo"/>
                <w:noProof/>
              </w:rPr>
              <w:t>3.3</w:t>
            </w:r>
            <w:r>
              <w:rPr>
                <w:rFonts w:asciiTheme="minorHAnsi" w:eastAsiaTheme="minorEastAsia" w:hAnsiTheme="minorHAnsi" w:cstheme="minorBidi"/>
                <w:smallCaps w:val="0"/>
                <w:noProof/>
                <w:color w:val="auto"/>
                <w:sz w:val="22"/>
                <w:szCs w:val="22"/>
                <w:lang w:val="en-US"/>
              </w:rPr>
              <w:tab/>
            </w:r>
            <w:r w:rsidRPr="000F2CB5">
              <w:rPr>
                <w:rStyle w:val="Hipervnculo"/>
                <w:noProof/>
              </w:rPr>
              <w:t>Archivos anexos</w:t>
            </w:r>
            <w:r>
              <w:rPr>
                <w:noProof/>
                <w:webHidden/>
              </w:rPr>
              <w:tab/>
            </w:r>
            <w:r>
              <w:rPr>
                <w:noProof/>
                <w:webHidden/>
              </w:rPr>
              <w:fldChar w:fldCharType="begin"/>
            </w:r>
            <w:r>
              <w:rPr>
                <w:noProof/>
                <w:webHidden/>
              </w:rPr>
              <w:instrText xml:space="preserve"> PAGEREF _Toc184395025 \h </w:instrText>
            </w:r>
            <w:r>
              <w:rPr>
                <w:noProof/>
                <w:webHidden/>
              </w:rPr>
            </w:r>
            <w:r>
              <w:rPr>
                <w:noProof/>
                <w:webHidden/>
              </w:rPr>
              <w:fldChar w:fldCharType="separate"/>
            </w:r>
            <w:r>
              <w:rPr>
                <w:noProof/>
                <w:webHidden/>
              </w:rPr>
              <w:t>12</w:t>
            </w:r>
            <w:r>
              <w:rPr>
                <w:noProof/>
                <w:webHidden/>
              </w:rPr>
              <w:fldChar w:fldCharType="end"/>
            </w:r>
          </w:hyperlink>
        </w:p>
        <w:p w14:paraId="75099876" w14:textId="28B3F8E8" w:rsidR="004716E2" w:rsidRDefault="004716E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026" w:history="1">
            <w:r w:rsidRPr="000F2CB5">
              <w:rPr>
                <w:rStyle w:val="Hipervnculo"/>
                <w:noProof/>
              </w:rPr>
              <w:t>4</w:t>
            </w:r>
            <w:r>
              <w:rPr>
                <w:rFonts w:asciiTheme="minorHAnsi" w:eastAsiaTheme="minorEastAsia" w:hAnsiTheme="minorHAnsi" w:cstheme="minorBidi"/>
                <w:bCs w:val="0"/>
                <w:caps w:val="0"/>
                <w:noProof/>
                <w:color w:val="auto"/>
                <w:sz w:val="22"/>
                <w:szCs w:val="22"/>
                <w:lang w:val="en-US"/>
              </w:rPr>
              <w:tab/>
            </w:r>
            <w:r w:rsidRPr="000F2CB5">
              <w:rPr>
                <w:rStyle w:val="Hipervnculo"/>
                <w:noProof/>
              </w:rPr>
              <w:t>TARJETA DE CONTROL DEL ESTADO DE NUTRICIÓN DE LA NIÑA Y DEL NIÑO (SINBA-SIS-18-P)</w:t>
            </w:r>
            <w:r>
              <w:rPr>
                <w:noProof/>
                <w:webHidden/>
              </w:rPr>
              <w:tab/>
            </w:r>
            <w:r>
              <w:rPr>
                <w:noProof/>
                <w:webHidden/>
              </w:rPr>
              <w:fldChar w:fldCharType="begin"/>
            </w:r>
            <w:r>
              <w:rPr>
                <w:noProof/>
                <w:webHidden/>
              </w:rPr>
              <w:instrText xml:space="preserve"> PAGEREF _Toc184395026 \h </w:instrText>
            </w:r>
            <w:r>
              <w:rPr>
                <w:noProof/>
                <w:webHidden/>
              </w:rPr>
            </w:r>
            <w:r>
              <w:rPr>
                <w:noProof/>
                <w:webHidden/>
              </w:rPr>
              <w:fldChar w:fldCharType="separate"/>
            </w:r>
            <w:r>
              <w:rPr>
                <w:noProof/>
                <w:webHidden/>
              </w:rPr>
              <w:t>13</w:t>
            </w:r>
            <w:r>
              <w:rPr>
                <w:noProof/>
                <w:webHidden/>
              </w:rPr>
              <w:fldChar w:fldCharType="end"/>
            </w:r>
          </w:hyperlink>
        </w:p>
        <w:p w14:paraId="0C2AE49A" w14:textId="45AEF766"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27" w:history="1">
            <w:r w:rsidRPr="000F2CB5">
              <w:rPr>
                <w:rStyle w:val="Hipervnculo"/>
                <w:noProof/>
              </w:rPr>
              <w:t>4.1</w:t>
            </w:r>
            <w:r>
              <w:rPr>
                <w:rFonts w:asciiTheme="minorHAnsi" w:eastAsiaTheme="minorEastAsia" w:hAnsiTheme="minorHAnsi" w:cstheme="minorBidi"/>
                <w:smallCaps w:val="0"/>
                <w:noProof/>
                <w:color w:val="auto"/>
                <w:sz w:val="22"/>
                <w:szCs w:val="22"/>
                <w:lang w:val="en-US"/>
              </w:rPr>
              <w:tab/>
            </w:r>
            <w:r w:rsidRPr="000F2CB5">
              <w:rPr>
                <w:rStyle w:val="Hipervnculo"/>
                <w:noProof/>
              </w:rPr>
              <w:t>Formato</w:t>
            </w:r>
            <w:r>
              <w:rPr>
                <w:noProof/>
                <w:webHidden/>
              </w:rPr>
              <w:tab/>
            </w:r>
            <w:r>
              <w:rPr>
                <w:noProof/>
                <w:webHidden/>
              </w:rPr>
              <w:fldChar w:fldCharType="begin"/>
            </w:r>
            <w:r>
              <w:rPr>
                <w:noProof/>
                <w:webHidden/>
              </w:rPr>
              <w:instrText xml:space="preserve"> PAGEREF _Toc184395027 \h </w:instrText>
            </w:r>
            <w:r>
              <w:rPr>
                <w:noProof/>
                <w:webHidden/>
              </w:rPr>
            </w:r>
            <w:r>
              <w:rPr>
                <w:noProof/>
                <w:webHidden/>
              </w:rPr>
              <w:fldChar w:fldCharType="separate"/>
            </w:r>
            <w:r>
              <w:rPr>
                <w:noProof/>
                <w:webHidden/>
              </w:rPr>
              <w:t>13</w:t>
            </w:r>
            <w:r>
              <w:rPr>
                <w:noProof/>
                <w:webHidden/>
              </w:rPr>
              <w:fldChar w:fldCharType="end"/>
            </w:r>
          </w:hyperlink>
        </w:p>
        <w:p w14:paraId="649093A0" w14:textId="194EFE9E" w:rsidR="004716E2" w:rsidRDefault="004716E2">
          <w:pPr>
            <w:pStyle w:val="TDC3"/>
            <w:rPr>
              <w:rFonts w:asciiTheme="minorHAnsi" w:eastAsiaTheme="minorEastAsia" w:hAnsiTheme="minorHAnsi" w:cstheme="minorBidi"/>
              <w:i w:val="0"/>
              <w:iCs w:val="0"/>
              <w:noProof/>
              <w:color w:val="auto"/>
              <w:sz w:val="22"/>
              <w:szCs w:val="22"/>
              <w:lang w:val="en-US"/>
            </w:rPr>
          </w:pPr>
          <w:hyperlink w:anchor="_Toc184395028" w:history="1">
            <w:r w:rsidRPr="000F2CB5">
              <w:rPr>
                <w:rStyle w:val="Hipervnculo"/>
                <w:noProof/>
              </w:rPr>
              <w:t>4.1.1</w:t>
            </w:r>
            <w:r>
              <w:rPr>
                <w:rFonts w:asciiTheme="minorHAnsi" w:eastAsiaTheme="minorEastAsia" w:hAnsiTheme="minorHAnsi" w:cstheme="minorBidi"/>
                <w:i w:val="0"/>
                <w:iCs w:val="0"/>
                <w:noProof/>
                <w:color w:val="auto"/>
                <w:sz w:val="22"/>
                <w:szCs w:val="22"/>
                <w:lang w:val="en-US"/>
              </w:rPr>
              <w:tab/>
            </w:r>
            <w:r w:rsidRPr="000F2CB5">
              <w:rPr>
                <w:rStyle w:val="Hipervnculo"/>
                <w:noProof/>
              </w:rPr>
              <w:t>ANVERSO</w:t>
            </w:r>
            <w:r>
              <w:rPr>
                <w:noProof/>
                <w:webHidden/>
              </w:rPr>
              <w:tab/>
            </w:r>
            <w:r>
              <w:rPr>
                <w:noProof/>
                <w:webHidden/>
              </w:rPr>
              <w:fldChar w:fldCharType="begin"/>
            </w:r>
            <w:r>
              <w:rPr>
                <w:noProof/>
                <w:webHidden/>
              </w:rPr>
              <w:instrText xml:space="preserve"> PAGEREF _Toc184395028 \h </w:instrText>
            </w:r>
            <w:r>
              <w:rPr>
                <w:noProof/>
                <w:webHidden/>
              </w:rPr>
            </w:r>
            <w:r>
              <w:rPr>
                <w:noProof/>
                <w:webHidden/>
              </w:rPr>
              <w:fldChar w:fldCharType="separate"/>
            </w:r>
            <w:r>
              <w:rPr>
                <w:noProof/>
                <w:webHidden/>
              </w:rPr>
              <w:t>13</w:t>
            </w:r>
            <w:r>
              <w:rPr>
                <w:noProof/>
                <w:webHidden/>
              </w:rPr>
              <w:fldChar w:fldCharType="end"/>
            </w:r>
          </w:hyperlink>
        </w:p>
        <w:p w14:paraId="197C5D5C" w14:textId="36A3B0CC" w:rsidR="004716E2" w:rsidRDefault="004716E2">
          <w:pPr>
            <w:pStyle w:val="TDC3"/>
            <w:rPr>
              <w:rFonts w:asciiTheme="minorHAnsi" w:eastAsiaTheme="minorEastAsia" w:hAnsiTheme="minorHAnsi" w:cstheme="minorBidi"/>
              <w:i w:val="0"/>
              <w:iCs w:val="0"/>
              <w:noProof/>
              <w:color w:val="auto"/>
              <w:sz w:val="22"/>
              <w:szCs w:val="22"/>
              <w:lang w:val="en-US"/>
            </w:rPr>
          </w:pPr>
          <w:hyperlink w:anchor="_Toc184395029" w:history="1">
            <w:r w:rsidRPr="000F2CB5">
              <w:rPr>
                <w:rStyle w:val="Hipervnculo"/>
                <w:noProof/>
              </w:rPr>
              <w:t>4.1.2</w:t>
            </w:r>
            <w:r>
              <w:rPr>
                <w:rFonts w:asciiTheme="minorHAnsi" w:eastAsiaTheme="minorEastAsia" w:hAnsiTheme="minorHAnsi" w:cstheme="minorBidi"/>
                <w:i w:val="0"/>
                <w:iCs w:val="0"/>
                <w:noProof/>
                <w:color w:val="auto"/>
                <w:sz w:val="22"/>
                <w:szCs w:val="22"/>
                <w:lang w:val="en-US"/>
              </w:rPr>
              <w:tab/>
            </w:r>
            <w:r w:rsidRPr="000F2CB5">
              <w:rPr>
                <w:rStyle w:val="Hipervnculo"/>
                <w:noProof/>
              </w:rPr>
              <w:t>REVERSO</w:t>
            </w:r>
            <w:r>
              <w:rPr>
                <w:noProof/>
                <w:webHidden/>
              </w:rPr>
              <w:tab/>
            </w:r>
            <w:r>
              <w:rPr>
                <w:noProof/>
                <w:webHidden/>
              </w:rPr>
              <w:fldChar w:fldCharType="begin"/>
            </w:r>
            <w:r>
              <w:rPr>
                <w:noProof/>
                <w:webHidden/>
              </w:rPr>
              <w:instrText xml:space="preserve"> PAGEREF _Toc184395029 \h </w:instrText>
            </w:r>
            <w:r>
              <w:rPr>
                <w:noProof/>
                <w:webHidden/>
              </w:rPr>
            </w:r>
            <w:r>
              <w:rPr>
                <w:noProof/>
                <w:webHidden/>
              </w:rPr>
              <w:fldChar w:fldCharType="separate"/>
            </w:r>
            <w:r>
              <w:rPr>
                <w:noProof/>
                <w:webHidden/>
              </w:rPr>
              <w:t>14</w:t>
            </w:r>
            <w:r>
              <w:rPr>
                <w:noProof/>
                <w:webHidden/>
              </w:rPr>
              <w:fldChar w:fldCharType="end"/>
            </w:r>
          </w:hyperlink>
        </w:p>
        <w:p w14:paraId="53164C0A" w14:textId="5CAB3CC5" w:rsidR="004716E2" w:rsidRDefault="004716E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030" w:history="1">
            <w:r w:rsidRPr="000F2CB5">
              <w:rPr>
                <w:rStyle w:val="Hipervnculo"/>
                <w:noProof/>
              </w:rPr>
              <w:t>5</w:t>
            </w:r>
            <w:r>
              <w:rPr>
                <w:rFonts w:asciiTheme="minorHAnsi" w:eastAsiaTheme="minorEastAsia" w:hAnsiTheme="minorHAnsi" w:cstheme="minorBidi"/>
                <w:bCs w:val="0"/>
                <w:caps w:val="0"/>
                <w:noProof/>
                <w:color w:val="auto"/>
                <w:sz w:val="22"/>
                <w:szCs w:val="22"/>
                <w:lang w:val="en-US"/>
              </w:rPr>
              <w:tab/>
            </w:r>
            <w:r w:rsidRPr="000F2CB5">
              <w:rPr>
                <w:rStyle w:val="Hipervnculo"/>
                <w:noProof/>
              </w:rPr>
              <w:t>Descripción de la  TARJETA DE CONTROL DEL ESTADO DE NUTRICIÓN DE LA NIÑA Y DEL NIÑO</w:t>
            </w:r>
            <w:r>
              <w:rPr>
                <w:noProof/>
                <w:webHidden/>
              </w:rPr>
              <w:tab/>
            </w:r>
            <w:r>
              <w:rPr>
                <w:noProof/>
                <w:webHidden/>
              </w:rPr>
              <w:fldChar w:fldCharType="begin"/>
            </w:r>
            <w:r>
              <w:rPr>
                <w:noProof/>
                <w:webHidden/>
              </w:rPr>
              <w:instrText xml:space="preserve"> PAGEREF _Toc184395030 \h </w:instrText>
            </w:r>
            <w:r>
              <w:rPr>
                <w:noProof/>
                <w:webHidden/>
              </w:rPr>
            </w:r>
            <w:r>
              <w:rPr>
                <w:noProof/>
                <w:webHidden/>
              </w:rPr>
              <w:fldChar w:fldCharType="separate"/>
            </w:r>
            <w:r>
              <w:rPr>
                <w:noProof/>
                <w:webHidden/>
              </w:rPr>
              <w:t>15</w:t>
            </w:r>
            <w:r>
              <w:rPr>
                <w:noProof/>
                <w:webHidden/>
              </w:rPr>
              <w:fldChar w:fldCharType="end"/>
            </w:r>
          </w:hyperlink>
        </w:p>
        <w:p w14:paraId="19700FA0" w14:textId="6D56222E"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31" w:history="1">
            <w:r w:rsidRPr="000F2CB5">
              <w:rPr>
                <w:rStyle w:val="Hipervnculo"/>
                <w:noProof/>
              </w:rPr>
              <w:t>5.1</w:t>
            </w:r>
            <w:r>
              <w:rPr>
                <w:rFonts w:asciiTheme="minorHAnsi" w:eastAsiaTheme="minorEastAsia" w:hAnsiTheme="minorHAnsi" w:cstheme="minorBidi"/>
                <w:smallCaps w:val="0"/>
                <w:noProof/>
                <w:color w:val="auto"/>
                <w:sz w:val="22"/>
                <w:szCs w:val="22"/>
                <w:lang w:val="en-US"/>
              </w:rPr>
              <w:tab/>
            </w:r>
            <w:r w:rsidRPr="000F2CB5">
              <w:rPr>
                <w:rStyle w:val="Hipervnculo"/>
                <w:noProof/>
              </w:rPr>
              <w:t>Datos de identificación de la unidad y prestador de servicio</w:t>
            </w:r>
            <w:r>
              <w:rPr>
                <w:noProof/>
                <w:webHidden/>
              </w:rPr>
              <w:tab/>
            </w:r>
            <w:r>
              <w:rPr>
                <w:noProof/>
                <w:webHidden/>
              </w:rPr>
              <w:fldChar w:fldCharType="begin"/>
            </w:r>
            <w:r>
              <w:rPr>
                <w:noProof/>
                <w:webHidden/>
              </w:rPr>
              <w:instrText xml:space="preserve"> PAGEREF _Toc184395031 \h </w:instrText>
            </w:r>
            <w:r>
              <w:rPr>
                <w:noProof/>
                <w:webHidden/>
              </w:rPr>
            </w:r>
            <w:r>
              <w:rPr>
                <w:noProof/>
                <w:webHidden/>
              </w:rPr>
              <w:fldChar w:fldCharType="separate"/>
            </w:r>
            <w:r>
              <w:rPr>
                <w:noProof/>
                <w:webHidden/>
              </w:rPr>
              <w:t>15</w:t>
            </w:r>
            <w:r>
              <w:rPr>
                <w:noProof/>
                <w:webHidden/>
              </w:rPr>
              <w:fldChar w:fldCharType="end"/>
            </w:r>
          </w:hyperlink>
        </w:p>
        <w:p w14:paraId="7B14277E" w14:textId="4AEB6A8E"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32" w:history="1">
            <w:r w:rsidRPr="000F2CB5">
              <w:rPr>
                <w:rStyle w:val="Hipervnculo"/>
                <w:noProof/>
              </w:rPr>
              <w:t>5.2</w:t>
            </w:r>
            <w:r>
              <w:rPr>
                <w:rFonts w:asciiTheme="minorHAnsi" w:eastAsiaTheme="minorEastAsia" w:hAnsiTheme="minorHAnsi" w:cstheme="minorBidi"/>
                <w:smallCaps w:val="0"/>
                <w:noProof/>
                <w:color w:val="auto"/>
                <w:sz w:val="22"/>
                <w:szCs w:val="22"/>
                <w:lang w:val="en-US"/>
              </w:rPr>
              <w:tab/>
            </w:r>
            <w:r w:rsidRPr="000F2CB5">
              <w:rPr>
                <w:rStyle w:val="Hipervnculo"/>
                <w:noProof/>
              </w:rPr>
              <w:t>Datos de identificación de la o el prestador de servicio</w:t>
            </w:r>
            <w:r>
              <w:rPr>
                <w:noProof/>
                <w:webHidden/>
              </w:rPr>
              <w:tab/>
            </w:r>
            <w:r>
              <w:rPr>
                <w:noProof/>
                <w:webHidden/>
              </w:rPr>
              <w:fldChar w:fldCharType="begin"/>
            </w:r>
            <w:r>
              <w:rPr>
                <w:noProof/>
                <w:webHidden/>
              </w:rPr>
              <w:instrText xml:space="preserve"> PAGEREF _Toc184395032 \h </w:instrText>
            </w:r>
            <w:r>
              <w:rPr>
                <w:noProof/>
                <w:webHidden/>
              </w:rPr>
            </w:r>
            <w:r>
              <w:rPr>
                <w:noProof/>
                <w:webHidden/>
              </w:rPr>
              <w:fldChar w:fldCharType="separate"/>
            </w:r>
            <w:r>
              <w:rPr>
                <w:noProof/>
                <w:webHidden/>
              </w:rPr>
              <w:t>15</w:t>
            </w:r>
            <w:r>
              <w:rPr>
                <w:noProof/>
                <w:webHidden/>
              </w:rPr>
              <w:fldChar w:fldCharType="end"/>
            </w:r>
          </w:hyperlink>
        </w:p>
        <w:p w14:paraId="4F3BF9B8" w14:textId="1E75E772"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33" w:history="1">
            <w:r w:rsidRPr="000F2CB5">
              <w:rPr>
                <w:rStyle w:val="Hipervnculo"/>
                <w:noProof/>
              </w:rPr>
              <w:t>5.3</w:t>
            </w:r>
            <w:r>
              <w:rPr>
                <w:rFonts w:asciiTheme="minorHAnsi" w:eastAsiaTheme="minorEastAsia" w:hAnsiTheme="minorHAnsi" w:cstheme="minorBidi"/>
                <w:smallCaps w:val="0"/>
                <w:noProof/>
                <w:color w:val="auto"/>
                <w:sz w:val="22"/>
                <w:szCs w:val="22"/>
                <w:lang w:val="en-US"/>
              </w:rPr>
              <w:tab/>
            </w:r>
            <w:r w:rsidRPr="000F2CB5">
              <w:rPr>
                <w:rStyle w:val="Hipervnculo"/>
                <w:noProof/>
              </w:rPr>
              <w:t>Fecha de ingreso</w:t>
            </w:r>
            <w:r>
              <w:rPr>
                <w:noProof/>
                <w:webHidden/>
              </w:rPr>
              <w:tab/>
            </w:r>
            <w:r>
              <w:rPr>
                <w:noProof/>
                <w:webHidden/>
              </w:rPr>
              <w:fldChar w:fldCharType="begin"/>
            </w:r>
            <w:r>
              <w:rPr>
                <w:noProof/>
                <w:webHidden/>
              </w:rPr>
              <w:instrText xml:space="preserve"> PAGEREF _Toc184395033 \h </w:instrText>
            </w:r>
            <w:r>
              <w:rPr>
                <w:noProof/>
                <w:webHidden/>
              </w:rPr>
            </w:r>
            <w:r>
              <w:rPr>
                <w:noProof/>
                <w:webHidden/>
              </w:rPr>
              <w:fldChar w:fldCharType="separate"/>
            </w:r>
            <w:r>
              <w:rPr>
                <w:noProof/>
                <w:webHidden/>
              </w:rPr>
              <w:t>15</w:t>
            </w:r>
            <w:r>
              <w:rPr>
                <w:noProof/>
                <w:webHidden/>
              </w:rPr>
              <w:fldChar w:fldCharType="end"/>
            </w:r>
          </w:hyperlink>
        </w:p>
        <w:p w14:paraId="4AE7E5E1" w14:textId="7D54BB37"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34" w:history="1">
            <w:r w:rsidRPr="000F2CB5">
              <w:rPr>
                <w:rStyle w:val="Hipervnculo"/>
                <w:noProof/>
              </w:rPr>
              <w:t>5.4</w:t>
            </w:r>
            <w:r>
              <w:rPr>
                <w:rFonts w:asciiTheme="minorHAnsi" w:eastAsiaTheme="minorEastAsia" w:hAnsiTheme="minorHAnsi" w:cstheme="minorBidi"/>
                <w:smallCaps w:val="0"/>
                <w:noProof/>
                <w:color w:val="auto"/>
                <w:sz w:val="22"/>
                <w:szCs w:val="22"/>
                <w:lang w:val="en-US"/>
              </w:rPr>
              <w:tab/>
            </w:r>
            <w:r w:rsidRPr="000F2CB5">
              <w:rPr>
                <w:rStyle w:val="Hipervnculo"/>
                <w:noProof/>
              </w:rPr>
              <w:t>Datos de identificación de la niña y del niño</w:t>
            </w:r>
            <w:r>
              <w:rPr>
                <w:noProof/>
                <w:webHidden/>
              </w:rPr>
              <w:tab/>
            </w:r>
            <w:r>
              <w:rPr>
                <w:noProof/>
                <w:webHidden/>
              </w:rPr>
              <w:fldChar w:fldCharType="begin"/>
            </w:r>
            <w:r>
              <w:rPr>
                <w:noProof/>
                <w:webHidden/>
              </w:rPr>
              <w:instrText xml:space="preserve"> PAGEREF _Toc184395034 \h </w:instrText>
            </w:r>
            <w:r>
              <w:rPr>
                <w:noProof/>
                <w:webHidden/>
              </w:rPr>
            </w:r>
            <w:r>
              <w:rPr>
                <w:noProof/>
                <w:webHidden/>
              </w:rPr>
              <w:fldChar w:fldCharType="separate"/>
            </w:r>
            <w:r>
              <w:rPr>
                <w:noProof/>
                <w:webHidden/>
              </w:rPr>
              <w:t>16</w:t>
            </w:r>
            <w:r>
              <w:rPr>
                <w:noProof/>
                <w:webHidden/>
              </w:rPr>
              <w:fldChar w:fldCharType="end"/>
            </w:r>
          </w:hyperlink>
        </w:p>
        <w:p w14:paraId="3D6AC101" w14:textId="102224EC"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35" w:history="1">
            <w:r w:rsidRPr="000F2CB5">
              <w:rPr>
                <w:rStyle w:val="Hipervnculo"/>
                <w:noProof/>
              </w:rPr>
              <w:t>5.5</w:t>
            </w:r>
            <w:r>
              <w:rPr>
                <w:rFonts w:asciiTheme="minorHAnsi" w:eastAsiaTheme="minorEastAsia" w:hAnsiTheme="minorHAnsi" w:cstheme="minorBidi"/>
                <w:smallCaps w:val="0"/>
                <w:noProof/>
                <w:color w:val="auto"/>
                <w:sz w:val="22"/>
                <w:szCs w:val="22"/>
                <w:lang w:val="en-US"/>
              </w:rPr>
              <w:tab/>
            </w:r>
            <w:r w:rsidRPr="000F2CB5">
              <w:rPr>
                <w:rStyle w:val="Hipervnculo"/>
                <w:noProof/>
              </w:rPr>
              <w:t>Control personalizado de la detección de anemia</w:t>
            </w:r>
            <w:r>
              <w:rPr>
                <w:noProof/>
                <w:webHidden/>
              </w:rPr>
              <w:tab/>
            </w:r>
            <w:r>
              <w:rPr>
                <w:noProof/>
                <w:webHidden/>
              </w:rPr>
              <w:fldChar w:fldCharType="begin"/>
            </w:r>
            <w:r>
              <w:rPr>
                <w:noProof/>
                <w:webHidden/>
              </w:rPr>
              <w:instrText xml:space="preserve"> PAGEREF _Toc184395035 \h </w:instrText>
            </w:r>
            <w:r>
              <w:rPr>
                <w:noProof/>
                <w:webHidden/>
              </w:rPr>
            </w:r>
            <w:r>
              <w:rPr>
                <w:noProof/>
                <w:webHidden/>
              </w:rPr>
              <w:fldChar w:fldCharType="separate"/>
            </w:r>
            <w:r>
              <w:rPr>
                <w:noProof/>
                <w:webHidden/>
              </w:rPr>
              <w:t>16</w:t>
            </w:r>
            <w:r>
              <w:rPr>
                <w:noProof/>
                <w:webHidden/>
              </w:rPr>
              <w:fldChar w:fldCharType="end"/>
            </w:r>
          </w:hyperlink>
        </w:p>
        <w:p w14:paraId="437B1C27" w14:textId="6C28C306"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36" w:history="1">
            <w:r w:rsidRPr="000F2CB5">
              <w:rPr>
                <w:rStyle w:val="Hipervnculo"/>
                <w:noProof/>
              </w:rPr>
              <w:t>5.6</w:t>
            </w:r>
            <w:r>
              <w:rPr>
                <w:rFonts w:asciiTheme="minorHAnsi" w:eastAsiaTheme="minorEastAsia" w:hAnsiTheme="minorHAnsi" w:cstheme="minorBidi"/>
                <w:smallCaps w:val="0"/>
                <w:noProof/>
                <w:color w:val="auto"/>
                <w:sz w:val="22"/>
                <w:szCs w:val="22"/>
                <w:lang w:val="en-US"/>
              </w:rPr>
              <w:tab/>
            </w:r>
            <w:r w:rsidRPr="000F2CB5">
              <w:rPr>
                <w:rStyle w:val="Hipervnculo"/>
                <w:noProof/>
              </w:rPr>
              <w:t>Control de citas</w:t>
            </w:r>
            <w:r>
              <w:rPr>
                <w:noProof/>
                <w:webHidden/>
              </w:rPr>
              <w:tab/>
            </w:r>
            <w:r>
              <w:rPr>
                <w:noProof/>
                <w:webHidden/>
              </w:rPr>
              <w:fldChar w:fldCharType="begin"/>
            </w:r>
            <w:r>
              <w:rPr>
                <w:noProof/>
                <w:webHidden/>
              </w:rPr>
              <w:instrText xml:space="preserve"> PAGEREF _Toc184395036 \h </w:instrText>
            </w:r>
            <w:r>
              <w:rPr>
                <w:noProof/>
                <w:webHidden/>
              </w:rPr>
            </w:r>
            <w:r>
              <w:rPr>
                <w:noProof/>
                <w:webHidden/>
              </w:rPr>
              <w:fldChar w:fldCharType="separate"/>
            </w:r>
            <w:r>
              <w:rPr>
                <w:noProof/>
                <w:webHidden/>
              </w:rPr>
              <w:t>17</w:t>
            </w:r>
            <w:r>
              <w:rPr>
                <w:noProof/>
                <w:webHidden/>
              </w:rPr>
              <w:fldChar w:fldCharType="end"/>
            </w:r>
          </w:hyperlink>
        </w:p>
        <w:p w14:paraId="64F3E75F" w14:textId="6B578731"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37" w:history="1">
            <w:r w:rsidRPr="000F2CB5">
              <w:rPr>
                <w:rStyle w:val="Hipervnculo"/>
                <w:noProof/>
              </w:rPr>
              <w:t>5.7</w:t>
            </w:r>
            <w:r>
              <w:rPr>
                <w:rFonts w:asciiTheme="minorHAnsi" w:eastAsiaTheme="minorEastAsia" w:hAnsiTheme="minorHAnsi" w:cstheme="minorBidi"/>
                <w:smallCaps w:val="0"/>
                <w:noProof/>
                <w:color w:val="auto"/>
                <w:sz w:val="22"/>
                <w:szCs w:val="22"/>
                <w:lang w:val="en-US"/>
              </w:rPr>
              <w:tab/>
            </w:r>
            <w:r w:rsidRPr="000F2CB5">
              <w:rPr>
                <w:rStyle w:val="Hipervnculo"/>
                <w:noProof/>
              </w:rPr>
              <w:t>Baja</w:t>
            </w:r>
            <w:r>
              <w:rPr>
                <w:noProof/>
                <w:webHidden/>
              </w:rPr>
              <w:tab/>
            </w:r>
            <w:r>
              <w:rPr>
                <w:noProof/>
                <w:webHidden/>
              </w:rPr>
              <w:fldChar w:fldCharType="begin"/>
            </w:r>
            <w:r>
              <w:rPr>
                <w:noProof/>
                <w:webHidden/>
              </w:rPr>
              <w:instrText xml:space="preserve"> PAGEREF _Toc184395037 \h </w:instrText>
            </w:r>
            <w:r>
              <w:rPr>
                <w:noProof/>
                <w:webHidden/>
              </w:rPr>
            </w:r>
            <w:r>
              <w:rPr>
                <w:noProof/>
                <w:webHidden/>
              </w:rPr>
              <w:fldChar w:fldCharType="separate"/>
            </w:r>
            <w:r>
              <w:rPr>
                <w:noProof/>
                <w:webHidden/>
              </w:rPr>
              <w:t>18</w:t>
            </w:r>
            <w:r>
              <w:rPr>
                <w:noProof/>
                <w:webHidden/>
              </w:rPr>
              <w:fldChar w:fldCharType="end"/>
            </w:r>
          </w:hyperlink>
        </w:p>
        <w:p w14:paraId="7C00143B" w14:textId="11E1E4F2" w:rsidR="004716E2" w:rsidRDefault="004716E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038" w:history="1">
            <w:r w:rsidRPr="000F2CB5">
              <w:rPr>
                <w:rStyle w:val="Hipervnculo"/>
                <w:noProof/>
              </w:rPr>
              <w:t>6</w:t>
            </w:r>
            <w:r>
              <w:rPr>
                <w:rFonts w:asciiTheme="minorHAnsi" w:eastAsiaTheme="minorEastAsia" w:hAnsiTheme="minorHAnsi" w:cstheme="minorBidi"/>
                <w:bCs w:val="0"/>
                <w:caps w:val="0"/>
                <w:noProof/>
                <w:color w:val="auto"/>
                <w:sz w:val="22"/>
                <w:szCs w:val="22"/>
                <w:lang w:val="en-US"/>
              </w:rPr>
              <w:tab/>
            </w:r>
            <w:r w:rsidRPr="000F2CB5">
              <w:rPr>
                <w:rStyle w:val="Hipervnculo"/>
                <w:noProof/>
              </w:rPr>
              <w:t>Instrucciones de llenado de la TARJETA DE CONTROL DEL ESTADO DE NUTRICIÓN DE LA NIÑA Y DEL NIÑO (SINBA-SIS-18-P)</w:t>
            </w:r>
            <w:r>
              <w:rPr>
                <w:noProof/>
                <w:webHidden/>
              </w:rPr>
              <w:tab/>
            </w:r>
            <w:r>
              <w:rPr>
                <w:noProof/>
                <w:webHidden/>
              </w:rPr>
              <w:fldChar w:fldCharType="begin"/>
            </w:r>
            <w:r>
              <w:rPr>
                <w:noProof/>
                <w:webHidden/>
              </w:rPr>
              <w:instrText xml:space="preserve"> PAGEREF _Toc184395038 \h </w:instrText>
            </w:r>
            <w:r>
              <w:rPr>
                <w:noProof/>
                <w:webHidden/>
              </w:rPr>
            </w:r>
            <w:r>
              <w:rPr>
                <w:noProof/>
                <w:webHidden/>
              </w:rPr>
              <w:fldChar w:fldCharType="separate"/>
            </w:r>
            <w:r>
              <w:rPr>
                <w:noProof/>
                <w:webHidden/>
              </w:rPr>
              <w:t>19</w:t>
            </w:r>
            <w:r>
              <w:rPr>
                <w:noProof/>
                <w:webHidden/>
              </w:rPr>
              <w:fldChar w:fldCharType="end"/>
            </w:r>
          </w:hyperlink>
        </w:p>
        <w:p w14:paraId="2A150AC7" w14:textId="644AAD02"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39" w:history="1">
            <w:r w:rsidRPr="000F2CB5">
              <w:rPr>
                <w:rStyle w:val="Hipervnculo"/>
                <w:noProof/>
              </w:rPr>
              <w:t>6.1</w:t>
            </w:r>
            <w:r>
              <w:rPr>
                <w:rFonts w:asciiTheme="minorHAnsi" w:eastAsiaTheme="minorEastAsia" w:hAnsiTheme="minorHAnsi" w:cstheme="minorBidi"/>
                <w:smallCaps w:val="0"/>
                <w:noProof/>
                <w:color w:val="auto"/>
                <w:sz w:val="22"/>
                <w:szCs w:val="22"/>
                <w:lang w:val="en-US"/>
              </w:rPr>
              <w:tab/>
            </w:r>
            <w:r w:rsidRPr="000F2CB5">
              <w:rPr>
                <w:rStyle w:val="Hipervnculo"/>
                <w:noProof/>
              </w:rPr>
              <w:t>Instrucciones Generales</w:t>
            </w:r>
            <w:r>
              <w:rPr>
                <w:noProof/>
                <w:webHidden/>
              </w:rPr>
              <w:tab/>
            </w:r>
            <w:r>
              <w:rPr>
                <w:noProof/>
                <w:webHidden/>
              </w:rPr>
              <w:fldChar w:fldCharType="begin"/>
            </w:r>
            <w:r>
              <w:rPr>
                <w:noProof/>
                <w:webHidden/>
              </w:rPr>
              <w:instrText xml:space="preserve"> PAGEREF _Toc184395039 \h </w:instrText>
            </w:r>
            <w:r>
              <w:rPr>
                <w:noProof/>
                <w:webHidden/>
              </w:rPr>
            </w:r>
            <w:r>
              <w:rPr>
                <w:noProof/>
                <w:webHidden/>
              </w:rPr>
              <w:fldChar w:fldCharType="separate"/>
            </w:r>
            <w:r>
              <w:rPr>
                <w:noProof/>
                <w:webHidden/>
              </w:rPr>
              <w:t>19</w:t>
            </w:r>
            <w:r>
              <w:rPr>
                <w:noProof/>
                <w:webHidden/>
              </w:rPr>
              <w:fldChar w:fldCharType="end"/>
            </w:r>
          </w:hyperlink>
        </w:p>
        <w:p w14:paraId="044B4B24" w14:textId="105B6113"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40" w:history="1">
            <w:r w:rsidRPr="000F2CB5">
              <w:rPr>
                <w:rStyle w:val="Hipervnculo"/>
                <w:noProof/>
              </w:rPr>
              <w:t>6.2</w:t>
            </w:r>
            <w:r>
              <w:rPr>
                <w:rFonts w:asciiTheme="minorHAnsi" w:eastAsiaTheme="minorEastAsia" w:hAnsiTheme="minorHAnsi" w:cstheme="minorBidi"/>
                <w:smallCaps w:val="0"/>
                <w:noProof/>
                <w:color w:val="auto"/>
                <w:sz w:val="22"/>
                <w:szCs w:val="22"/>
                <w:lang w:val="en-US"/>
              </w:rPr>
              <w:tab/>
            </w:r>
            <w:r w:rsidRPr="000F2CB5">
              <w:rPr>
                <w:rStyle w:val="Hipervnculo"/>
                <w:noProof/>
              </w:rPr>
              <w:t>DATOS DE IDENTIFICACIÓN DE LA UNIDAD:</w:t>
            </w:r>
            <w:r>
              <w:rPr>
                <w:noProof/>
                <w:webHidden/>
              </w:rPr>
              <w:tab/>
            </w:r>
            <w:r>
              <w:rPr>
                <w:noProof/>
                <w:webHidden/>
              </w:rPr>
              <w:fldChar w:fldCharType="begin"/>
            </w:r>
            <w:r>
              <w:rPr>
                <w:noProof/>
                <w:webHidden/>
              </w:rPr>
              <w:instrText xml:space="preserve"> PAGEREF _Toc184395040 \h </w:instrText>
            </w:r>
            <w:r>
              <w:rPr>
                <w:noProof/>
                <w:webHidden/>
              </w:rPr>
            </w:r>
            <w:r>
              <w:rPr>
                <w:noProof/>
                <w:webHidden/>
              </w:rPr>
              <w:fldChar w:fldCharType="separate"/>
            </w:r>
            <w:r>
              <w:rPr>
                <w:noProof/>
                <w:webHidden/>
              </w:rPr>
              <w:t>19</w:t>
            </w:r>
            <w:r>
              <w:rPr>
                <w:noProof/>
                <w:webHidden/>
              </w:rPr>
              <w:fldChar w:fldCharType="end"/>
            </w:r>
          </w:hyperlink>
        </w:p>
        <w:p w14:paraId="578E4532" w14:textId="5FD8E791"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41" w:history="1">
            <w:r w:rsidRPr="000F2CB5">
              <w:rPr>
                <w:rStyle w:val="Hipervnculo"/>
                <w:noProof/>
              </w:rPr>
              <w:t>6.3</w:t>
            </w:r>
            <w:r>
              <w:rPr>
                <w:rFonts w:asciiTheme="minorHAnsi" w:eastAsiaTheme="minorEastAsia" w:hAnsiTheme="minorHAnsi" w:cstheme="minorBidi"/>
                <w:smallCaps w:val="0"/>
                <w:noProof/>
                <w:color w:val="auto"/>
                <w:sz w:val="22"/>
                <w:szCs w:val="22"/>
                <w:lang w:val="en-US"/>
              </w:rPr>
              <w:tab/>
            </w:r>
            <w:r w:rsidRPr="000F2CB5">
              <w:rPr>
                <w:rStyle w:val="Hipervnculo"/>
                <w:noProof/>
              </w:rPr>
              <w:t>DATOS DE IDENTIFICACIÓN DE LA O EL PRESTADOR DE SERVICIOS:</w:t>
            </w:r>
            <w:r>
              <w:rPr>
                <w:noProof/>
                <w:webHidden/>
              </w:rPr>
              <w:tab/>
            </w:r>
            <w:r>
              <w:rPr>
                <w:noProof/>
                <w:webHidden/>
              </w:rPr>
              <w:fldChar w:fldCharType="begin"/>
            </w:r>
            <w:r>
              <w:rPr>
                <w:noProof/>
                <w:webHidden/>
              </w:rPr>
              <w:instrText xml:space="preserve"> PAGEREF _Toc184395041 \h </w:instrText>
            </w:r>
            <w:r>
              <w:rPr>
                <w:noProof/>
                <w:webHidden/>
              </w:rPr>
            </w:r>
            <w:r>
              <w:rPr>
                <w:noProof/>
                <w:webHidden/>
              </w:rPr>
              <w:fldChar w:fldCharType="separate"/>
            </w:r>
            <w:r>
              <w:rPr>
                <w:noProof/>
                <w:webHidden/>
              </w:rPr>
              <w:t>20</w:t>
            </w:r>
            <w:r>
              <w:rPr>
                <w:noProof/>
                <w:webHidden/>
              </w:rPr>
              <w:fldChar w:fldCharType="end"/>
            </w:r>
          </w:hyperlink>
        </w:p>
        <w:p w14:paraId="080173F2" w14:textId="51A0BECA"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42" w:history="1">
            <w:r w:rsidRPr="000F2CB5">
              <w:rPr>
                <w:rStyle w:val="Hipervnculo"/>
                <w:noProof/>
              </w:rPr>
              <w:t>6.4</w:t>
            </w:r>
            <w:r>
              <w:rPr>
                <w:rFonts w:asciiTheme="minorHAnsi" w:eastAsiaTheme="minorEastAsia" w:hAnsiTheme="minorHAnsi" w:cstheme="minorBidi"/>
                <w:smallCaps w:val="0"/>
                <w:noProof/>
                <w:color w:val="auto"/>
                <w:sz w:val="22"/>
                <w:szCs w:val="22"/>
                <w:lang w:val="en-US"/>
              </w:rPr>
              <w:tab/>
            </w:r>
            <w:r w:rsidRPr="000F2CB5">
              <w:rPr>
                <w:rStyle w:val="Hipervnculo"/>
                <w:noProof/>
              </w:rPr>
              <w:t>FECHA DE INGRESO</w:t>
            </w:r>
            <w:r>
              <w:rPr>
                <w:noProof/>
                <w:webHidden/>
              </w:rPr>
              <w:tab/>
            </w:r>
            <w:r>
              <w:rPr>
                <w:noProof/>
                <w:webHidden/>
              </w:rPr>
              <w:fldChar w:fldCharType="begin"/>
            </w:r>
            <w:r>
              <w:rPr>
                <w:noProof/>
                <w:webHidden/>
              </w:rPr>
              <w:instrText xml:space="preserve"> PAGEREF _Toc184395042 \h </w:instrText>
            </w:r>
            <w:r>
              <w:rPr>
                <w:noProof/>
                <w:webHidden/>
              </w:rPr>
            </w:r>
            <w:r>
              <w:rPr>
                <w:noProof/>
                <w:webHidden/>
              </w:rPr>
              <w:fldChar w:fldCharType="separate"/>
            </w:r>
            <w:r>
              <w:rPr>
                <w:noProof/>
                <w:webHidden/>
              </w:rPr>
              <w:t>20</w:t>
            </w:r>
            <w:r>
              <w:rPr>
                <w:noProof/>
                <w:webHidden/>
              </w:rPr>
              <w:fldChar w:fldCharType="end"/>
            </w:r>
          </w:hyperlink>
        </w:p>
        <w:p w14:paraId="3AC9CA27" w14:textId="2A406D60"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43" w:history="1">
            <w:r w:rsidRPr="000F2CB5">
              <w:rPr>
                <w:rStyle w:val="Hipervnculo"/>
                <w:noProof/>
              </w:rPr>
              <w:t>6.5</w:t>
            </w:r>
            <w:r>
              <w:rPr>
                <w:rFonts w:asciiTheme="minorHAnsi" w:eastAsiaTheme="minorEastAsia" w:hAnsiTheme="minorHAnsi" w:cstheme="minorBidi"/>
                <w:smallCaps w:val="0"/>
                <w:noProof/>
                <w:color w:val="auto"/>
                <w:sz w:val="22"/>
                <w:szCs w:val="22"/>
                <w:lang w:val="en-US"/>
              </w:rPr>
              <w:tab/>
            </w:r>
            <w:r w:rsidRPr="000F2CB5">
              <w:rPr>
                <w:rStyle w:val="Hipervnculo"/>
                <w:noProof/>
              </w:rPr>
              <w:t>DATOS DE IDENTIFICACIÓN LA O EL PACIENTE:</w:t>
            </w:r>
            <w:r>
              <w:rPr>
                <w:noProof/>
                <w:webHidden/>
              </w:rPr>
              <w:tab/>
            </w:r>
            <w:r>
              <w:rPr>
                <w:noProof/>
                <w:webHidden/>
              </w:rPr>
              <w:fldChar w:fldCharType="begin"/>
            </w:r>
            <w:r>
              <w:rPr>
                <w:noProof/>
                <w:webHidden/>
              </w:rPr>
              <w:instrText xml:space="preserve"> PAGEREF _Toc184395043 \h </w:instrText>
            </w:r>
            <w:r>
              <w:rPr>
                <w:noProof/>
                <w:webHidden/>
              </w:rPr>
            </w:r>
            <w:r>
              <w:rPr>
                <w:noProof/>
                <w:webHidden/>
              </w:rPr>
              <w:fldChar w:fldCharType="separate"/>
            </w:r>
            <w:r>
              <w:rPr>
                <w:noProof/>
                <w:webHidden/>
              </w:rPr>
              <w:t>20</w:t>
            </w:r>
            <w:r>
              <w:rPr>
                <w:noProof/>
                <w:webHidden/>
              </w:rPr>
              <w:fldChar w:fldCharType="end"/>
            </w:r>
          </w:hyperlink>
        </w:p>
        <w:p w14:paraId="6A5D1FB2" w14:textId="7843A2EE"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44" w:history="1">
            <w:r w:rsidRPr="000F2CB5">
              <w:rPr>
                <w:rStyle w:val="Hipervnculo"/>
                <w:noProof/>
              </w:rPr>
              <w:t>6.6</w:t>
            </w:r>
            <w:r>
              <w:rPr>
                <w:rFonts w:asciiTheme="minorHAnsi" w:eastAsiaTheme="minorEastAsia" w:hAnsiTheme="minorHAnsi" w:cstheme="minorBidi"/>
                <w:smallCaps w:val="0"/>
                <w:noProof/>
                <w:color w:val="auto"/>
                <w:sz w:val="22"/>
                <w:szCs w:val="22"/>
                <w:lang w:val="en-US"/>
              </w:rPr>
              <w:tab/>
            </w:r>
            <w:r w:rsidRPr="000F2CB5">
              <w:rPr>
                <w:rStyle w:val="Hipervnculo"/>
                <w:noProof/>
              </w:rPr>
              <w:t>CONTROL PERSONALIZADO DE LA DETECCIÓN DE ANEMIA</w:t>
            </w:r>
            <w:r>
              <w:rPr>
                <w:noProof/>
                <w:webHidden/>
              </w:rPr>
              <w:tab/>
            </w:r>
            <w:r>
              <w:rPr>
                <w:noProof/>
                <w:webHidden/>
              </w:rPr>
              <w:fldChar w:fldCharType="begin"/>
            </w:r>
            <w:r>
              <w:rPr>
                <w:noProof/>
                <w:webHidden/>
              </w:rPr>
              <w:instrText xml:space="preserve"> PAGEREF _Toc184395044 \h </w:instrText>
            </w:r>
            <w:r>
              <w:rPr>
                <w:noProof/>
                <w:webHidden/>
              </w:rPr>
            </w:r>
            <w:r>
              <w:rPr>
                <w:noProof/>
                <w:webHidden/>
              </w:rPr>
              <w:fldChar w:fldCharType="separate"/>
            </w:r>
            <w:r>
              <w:rPr>
                <w:noProof/>
                <w:webHidden/>
              </w:rPr>
              <w:t>23</w:t>
            </w:r>
            <w:r>
              <w:rPr>
                <w:noProof/>
                <w:webHidden/>
              </w:rPr>
              <w:fldChar w:fldCharType="end"/>
            </w:r>
          </w:hyperlink>
        </w:p>
        <w:p w14:paraId="1195CE3A" w14:textId="3878E81E"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45" w:history="1">
            <w:r w:rsidRPr="000F2CB5">
              <w:rPr>
                <w:rStyle w:val="Hipervnculo"/>
                <w:noProof/>
              </w:rPr>
              <w:t>6.7</w:t>
            </w:r>
            <w:r>
              <w:rPr>
                <w:rFonts w:asciiTheme="minorHAnsi" w:eastAsiaTheme="minorEastAsia" w:hAnsiTheme="minorHAnsi" w:cstheme="minorBidi"/>
                <w:smallCaps w:val="0"/>
                <w:noProof/>
                <w:color w:val="auto"/>
                <w:sz w:val="22"/>
                <w:szCs w:val="22"/>
                <w:lang w:val="en-US"/>
              </w:rPr>
              <w:tab/>
            </w:r>
            <w:r w:rsidRPr="000F2CB5">
              <w:rPr>
                <w:rStyle w:val="Hipervnculo"/>
                <w:noProof/>
              </w:rPr>
              <w:t>CONTROL DE CITAS</w:t>
            </w:r>
            <w:r>
              <w:rPr>
                <w:noProof/>
                <w:webHidden/>
              </w:rPr>
              <w:tab/>
            </w:r>
            <w:r>
              <w:rPr>
                <w:noProof/>
                <w:webHidden/>
              </w:rPr>
              <w:fldChar w:fldCharType="begin"/>
            </w:r>
            <w:r>
              <w:rPr>
                <w:noProof/>
                <w:webHidden/>
              </w:rPr>
              <w:instrText xml:space="preserve"> PAGEREF _Toc184395045 \h </w:instrText>
            </w:r>
            <w:r>
              <w:rPr>
                <w:noProof/>
                <w:webHidden/>
              </w:rPr>
            </w:r>
            <w:r>
              <w:rPr>
                <w:noProof/>
                <w:webHidden/>
              </w:rPr>
              <w:fldChar w:fldCharType="separate"/>
            </w:r>
            <w:r>
              <w:rPr>
                <w:noProof/>
                <w:webHidden/>
              </w:rPr>
              <w:t>25</w:t>
            </w:r>
            <w:r>
              <w:rPr>
                <w:noProof/>
                <w:webHidden/>
              </w:rPr>
              <w:fldChar w:fldCharType="end"/>
            </w:r>
          </w:hyperlink>
        </w:p>
        <w:p w14:paraId="3B154363" w14:textId="0E3D3EA7" w:rsidR="004716E2" w:rsidRDefault="004716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046" w:history="1">
            <w:r w:rsidRPr="000F2CB5">
              <w:rPr>
                <w:rStyle w:val="Hipervnculo"/>
                <w:noProof/>
              </w:rPr>
              <w:t>6.8</w:t>
            </w:r>
            <w:r>
              <w:rPr>
                <w:rFonts w:asciiTheme="minorHAnsi" w:eastAsiaTheme="minorEastAsia" w:hAnsiTheme="minorHAnsi" w:cstheme="minorBidi"/>
                <w:smallCaps w:val="0"/>
                <w:noProof/>
                <w:color w:val="auto"/>
                <w:sz w:val="22"/>
                <w:szCs w:val="22"/>
                <w:lang w:val="en-US"/>
              </w:rPr>
              <w:tab/>
            </w:r>
            <w:r w:rsidRPr="000F2CB5">
              <w:rPr>
                <w:rStyle w:val="Hipervnculo"/>
                <w:noProof/>
              </w:rPr>
              <w:t>BAJA</w:t>
            </w:r>
            <w:r>
              <w:rPr>
                <w:noProof/>
                <w:webHidden/>
              </w:rPr>
              <w:tab/>
            </w:r>
            <w:r>
              <w:rPr>
                <w:noProof/>
                <w:webHidden/>
              </w:rPr>
              <w:fldChar w:fldCharType="begin"/>
            </w:r>
            <w:r>
              <w:rPr>
                <w:noProof/>
                <w:webHidden/>
              </w:rPr>
              <w:instrText xml:space="preserve"> PAGEREF _Toc184395046 \h </w:instrText>
            </w:r>
            <w:r>
              <w:rPr>
                <w:noProof/>
                <w:webHidden/>
              </w:rPr>
            </w:r>
            <w:r>
              <w:rPr>
                <w:noProof/>
                <w:webHidden/>
              </w:rPr>
              <w:fldChar w:fldCharType="separate"/>
            </w:r>
            <w:r>
              <w:rPr>
                <w:noProof/>
                <w:webHidden/>
              </w:rPr>
              <w:t>31</w:t>
            </w:r>
            <w:r>
              <w:rPr>
                <w:noProof/>
                <w:webHidden/>
              </w:rPr>
              <w:fldChar w:fldCharType="end"/>
            </w:r>
          </w:hyperlink>
        </w:p>
        <w:p w14:paraId="351C0454" w14:textId="1C8810F4"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395015"/>
      <w:bookmarkEnd w:id="1"/>
      <w:r w:rsidRPr="00B92D23">
        <w:rPr>
          <w:lang w:val="es-ES"/>
        </w:rPr>
        <w:lastRenderedPageBreak/>
        <w:t>PRESENTACIÓN DEL INSTRUCTIVO</w:t>
      </w:r>
      <w:bookmarkEnd w:id="6"/>
      <w:bookmarkEnd w:id="7"/>
    </w:p>
    <w:p w14:paraId="451EAD0D" w14:textId="77777777" w:rsidR="00232F36" w:rsidRPr="00B92D23" w:rsidRDefault="00232F36" w:rsidP="004716E2">
      <w:pPr>
        <w:pStyle w:val="Ttulo2"/>
      </w:pPr>
      <w:bookmarkStart w:id="8" w:name="_Toc183445951"/>
      <w:bookmarkStart w:id="9" w:name="_Toc184395016"/>
      <w:r w:rsidRPr="00B92D23">
        <w:t>Introducción y Marco normativo</w:t>
      </w:r>
      <w:bookmarkEnd w:id="8"/>
      <w:bookmarkEnd w:id="9"/>
    </w:p>
    <w:p w14:paraId="3F1F9866" w14:textId="77777777" w:rsidR="00825EFA" w:rsidRPr="00825EFA" w:rsidRDefault="00825EFA" w:rsidP="00825EFA">
      <w:pPr>
        <w:rPr>
          <w:rFonts w:cs="Noto Sans"/>
          <w:color w:val="000000" w:themeColor="text1"/>
          <w:szCs w:val="18"/>
          <w:lang w:val="es-ES_tradnl"/>
        </w:rPr>
      </w:pPr>
      <w:r w:rsidRPr="00825EFA">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3A26617D" w14:textId="77777777" w:rsidR="00825EFA" w:rsidRPr="00825EFA" w:rsidRDefault="00825EFA" w:rsidP="00825EFA">
      <w:pPr>
        <w:rPr>
          <w:rFonts w:cs="Noto Sans"/>
          <w:color w:val="000000" w:themeColor="text1"/>
          <w:szCs w:val="18"/>
          <w:lang w:val="es-ES_tradnl"/>
        </w:rPr>
      </w:pPr>
    </w:p>
    <w:p w14:paraId="6D76C97B" w14:textId="77777777" w:rsidR="00825EFA" w:rsidRPr="00825EFA" w:rsidRDefault="00825EFA" w:rsidP="00825EFA">
      <w:pPr>
        <w:rPr>
          <w:rFonts w:cs="Noto Sans"/>
          <w:color w:val="000000" w:themeColor="text1"/>
          <w:szCs w:val="18"/>
          <w:lang w:val="es-ES_tradnl"/>
        </w:rPr>
      </w:pPr>
      <w:r w:rsidRPr="00825EFA">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011C620F" w14:textId="77777777" w:rsidR="00825EFA" w:rsidRPr="00825EFA" w:rsidRDefault="00825EFA" w:rsidP="00825EFA">
      <w:pPr>
        <w:rPr>
          <w:rFonts w:cs="Noto Sans"/>
          <w:color w:val="000000" w:themeColor="text1"/>
          <w:szCs w:val="18"/>
          <w:lang w:val="es-ES_tradnl"/>
        </w:rPr>
      </w:pPr>
    </w:p>
    <w:p w14:paraId="38EA7BFE" w14:textId="77777777" w:rsidR="00825EFA" w:rsidRPr="00825EFA" w:rsidRDefault="00825EFA" w:rsidP="00825EFA">
      <w:pPr>
        <w:rPr>
          <w:rFonts w:cs="Noto Sans"/>
          <w:color w:val="000000" w:themeColor="text1"/>
          <w:szCs w:val="18"/>
          <w:lang w:val="es-ES_tradnl"/>
        </w:rPr>
      </w:pPr>
      <w:r w:rsidRPr="00825EFA">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16A38F00" w14:textId="77777777" w:rsidR="00825EFA" w:rsidRPr="00825EFA" w:rsidRDefault="00825EFA" w:rsidP="00825EFA">
      <w:pPr>
        <w:rPr>
          <w:rFonts w:cs="Noto Sans"/>
          <w:color w:val="000000" w:themeColor="text1"/>
          <w:szCs w:val="18"/>
          <w:lang w:val="es-ES_tradnl"/>
        </w:rPr>
      </w:pPr>
    </w:p>
    <w:p w14:paraId="1BB1BC22" w14:textId="77777777" w:rsidR="00825EFA" w:rsidRPr="00825EFA" w:rsidRDefault="00825EFA" w:rsidP="00825EFA">
      <w:pPr>
        <w:rPr>
          <w:rFonts w:cs="Noto Sans"/>
          <w:color w:val="000000" w:themeColor="text1"/>
          <w:szCs w:val="18"/>
          <w:lang w:val="es-ES_tradnl"/>
        </w:rPr>
      </w:pPr>
      <w:r w:rsidRPr="00825EFA">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0C8B229F" w14:textId="77777777" w:rsidR="00825EFA" w:rsidRPr="00825EFA" w:rsidRDefault="00825EFA" w:rsidP="00825EFA">
      <w:pPr>
        <w:rPr>
          <w:rFonts w:cs="Noto Sans"/>
          <w:color w:val="000000" w:themeColor="text1"/>
          <w:szCs w:val="18"/>
          <w:lang w:val="es-ES_tradnl"/>
        </w:rPr>
      </w:pPr>
    </w:p>
    <w:p w14:paraId="50BBDF10" w14:textId="77777777" w:rsidR="00825EFA" w:rsidRPr="00825EFA" w:rsidRDefault="00825EFA" w:rsidP="00825EFA">
      <w:pPr>
        <w:rPr>
          <w:rFonts w:cs="Noto Sans"/>
          <w:color w:val="000000" w:themeColor="text1"/>
          <w:szCs w:val="18"/>
          <w:lang w:val="es-ES_tradnl"/>
        </w:rPr>
      </w:pPr>
      <w:r w:rsidRPr="00825EFA">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52695695" w14:textId="77777777" w:rsidR="00825EFA" w:rsidRPr="00825EFA" w:rsidRDefault="00825EFA" w:rsidP="00825EFA">
      <w:pPr>
        <w:rPr>
          <w:rFonts w:cs="Noto Sans"/>
          <w:color w:val="000000" w:themeColor="text1"/>
          <w:szCs w:val="18"/>
          <w:lang w:val="es-ES_tradnl"/>
        </w:rPr>
      </w:pPr>
    </w:p>
    <w:p w14:paraId="627CCEC6" w14:textId="2E2B6FF1" w:rsidR="00E600E2" w:rsidRPr="001E5AC4" w:rsidRDefault="00825EFA" w:rsidP="00825EFA">
      <w:pPr>
        <w:rPr>
          <w:rFonts w:cs="Noto Sans"/>
          <w:szCs w:val="18"/>
        </w:rPr>
      </w:pPr>
      <w:r w:rsidRPr="00825EFA">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la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4716E2">
      <w:pPr>
        <w:pStyle w:val="Ttulo2"/>
      </w:pPr>
      <w:bookmarkStart w:id="10" w:name="_Toc165567568"/>
      <w:bookmarkStart w:id="11" w:name="_Toc182303630"/>
      <w:bookmarkStart w:id="12" w:name="_Toc183445952"/>
      <w:bookmarkStart w:id="13" w:name="_Toc184395017"/>
      <w:r w:rsidRPr="001E5AC4">
        <w:lastRenderedPageBreak/>
        <w:t>Objetivos</w:t>
      </w:r>
      <w:bookmarkEnd w:id="10"/>
      <w:bookmarkEnd w:id="11"/>
      <w:bookmarkEnd w:id="12"/>
      <w:bookmarkEnd w:id="13"/>
    </w:p>
    <w:p w14:paraId="5E26C253" w14:textId="73077DC7" w:rsidR="00825EFA" w:rsidRPr="00825EFA" w:rsidRDefault="00825EFA" w:rsidP="00825EFA">
      <w:pPr>
        <w:pStyle w:val="Prrafodelista"/>
        <w:widowControl w:val="0"/>
        <w:numPr>
          <w:ilvl w:val="0"/>
          <w:numId w:val="3"/>
        </w:numPr>
        <w:spacing w:after="0" w:line="240" w:lineRule="atLeast"/>
        <w:rPr>
          <w:rFonts w:cs="Noto Sans"/>
          <w:szCs w:val="18"/>
        </w:rPr>
      </w:pPr>
      <w:r w:rsidRPr="00825EFA">
        <w:rPr>
          <w:rFonts w:cs="Noto Sans"/>
          <w:szCs w:val="18"/>
        </w:rPr>
        <w:t xml:space="preserve">Mostrar las definiciones operativas, así como las instrucciones para el registro de información de las atenciones que se otorgan en la consulta externa </w:t>
      </w:r>
      <w:r>
        <w:rPr>
          <w:rFonts w:cs="Noto Sans"/>
          <w:szCs w:val="18"/>
        </w:rPr>
        <w:t xml:space="preserve">para el monitoreo del estado de nutrición de la niña y del niño, </w:t>
      </w:r>
      <w:r w:rsidRPr="00825EFA">
        <w:rPr>
          <w:rFonts w:cs="Noto Sans"/>
          <w:szCs w:val="18"/>
        </w:rPr>
        <w:t xml:space="preserve">con el fin de mejorar la calidad de la información registrada. </w:t>
      </w:r>
    </w:p>
    <w:p w14:paraId="10F7F842" w14:textId="0FF9DE4B" w:rsidR="00E600E2" w:rsidRPr="001E5AC4" w:rsidRDefault="00825EFA" w:rsidP="00825EFA">
      <w:pPr>
        <w:pStyle w:val="Prrafodelista"/>
        <w:widowControl w:val="0"/>
        <w:numPr>
          <w:ilvl w:val="0"/>
          <w:numId w:val="3"/>
        </w:numPr>
        <w:spacing w:after="0" w:line="240" w:lineRule="atLeast"/>
        <w:jc w:val="both"/>
        <w:rPr>
          <w:rFonts w:cs="Noto Sans"/>
          <w:szCs w:val="18"/>
        </w:rPr>
      </w:pPr>
      <w:r w:rsidRPr="00825EFA">
        <w:rPr>
          <w:rFonts w:cs="Noto Sans"/>
          <w:szCs w:val="18"/>
        </w:rPr>
        <w:t>Guiar al personal de nuevo ingreso durante el periodo de familiarización con el SIS para que resuelvan las dudas que surjan durante la jornada laboral</w:t>
      </w:r>
      <w:r w:rsidR="00E600E2" w:rsidRPr="001E5AC4">
        <w:rPr>
          <w:rFonts w:cs="Noto Sans"/>
          <w:szCs w:val="18"/>
        </w:rPr>
        <w:t>.</w:t>
      </w:r>
    </w:p>
    <w:p w14:paraId="13FBBF1E" w14:textId="77777777" w:rsidR="00E600E2" w:rsidRPr="001E5AC4" w:rsidRDefault="00E600E2" w:rsidP="004716E2">
      <w:pPr>
        <w:pStyle w:val="Ttulo2"/>
      </w:pPr>
      <w:bookmarkStart w:id="14" w:name="_Toc165567569"/>
      <w:bookmarkStart w:id="15" w:name="_Toc182303631"/>
      <w:bookmarkStart w:id="16" w:name="_Toc183445953"/>
      <w:bookmarkStart w:id="17" w:name="_Toc184395018"/>
      <w:r w:rsidRPr="001E5AC4">
        <w:t>Audiencia</w:t>
      </w:r>
      <w:bookmarkEnd w:id="14"/>
      <w:bookmarkEnd w:id="15"/>
      <w:bookmarkEnd w:id="16"/>
      <w:bookmarkEnd w:id="17"/>
    </w:p>
    <w:p w14:paraId="3BDF8BC9" w14:textId="10F02196" w:rsidR="00E600E2" w:rsidRPr="001E5AC4" w:rsidRDefault="00825EFA" w:rsidP="00E600E2">
      <w:pPr>
        <w:rPr>
          <w:rFonts w:cs="Noto Sans"/>
          <w:color w:val="000000" w:themeColor="text1"/>
          <w:szCs w:val="18"/>
        </w:rPr>
      </w:pPr>
      <w:r w:rsidRPr="00825EFA">
        <w:rPr>
          <w:rFonts w:cs="Noto Sans"/>
          <w:color w:val="000000" w:themeColor="text1"/>
          <w:szCs w:val="18"/>
        </w:rPr>
        <w:t>Este documento está dirigido al personal prestador de los Servicios de Salud del Sistema Nacional de Salud en México que intervienen en alguna etapa del proceso de registro, captura y utilización de los datos estadísticos procedentes del SIS, específicamente el personal responsable de realizar y verificar el adecuado llenado de la Tarjeta de Control del Estado de Nutrición de la Niña y del Niño</w:t>
      </w:r>
      <w:r w:rsidR="00E600E2" w:rsidRPr="001E5AC4">
        <w:rPr>
          <w:rFonts w:cs="Noto Sans"/>
          <w:color w:val="000000" w:themeColor="text1"/>
          <w:szCs w:val="18"/>
        </w:rPr>
        <w:t>.</w:t>
      </w:r>
    </w:p>
    <w:p w14:paraId="0A02661B" w14:textId="77777777" w:rsidR="00E600E2" w:rsidRPr="001E5AC4" w:rsidRDefault="00E600E2" w:rsidP="004716E2">
      <w:pPr>
        <w:pStyle w:val="Ttulo2"/>
      </w:pPr>
      <w:bookmarkStart w:id="18" w:name="_Toc165567570"/>
      <w:bookmarkStart w:id="19" w:name="_Toc182303632"/>
      <w:bookmarkStart w:id="20" w:name="_Toc183445954"/>
      <w:bookmarkStart w:id="21" w:name="_Toc184395019"/>
      <w:r w:rsidRPr="001E5AC4">
        <w:t>Alcance</w:t>
      </w:r>
      <w:bookmarkEnd w:id="18"/>
      <w:bookmarkEnd w:id="19"/>
      <w:bookmarkEnd w:id="20"/>
      <w:bookmarkEnd w:id="21"/>
    </w:p>
    <w:p w14:paraId="5FC99929" w14:textId="77777777" w:rsidR="00825EFA" w:rsidRPr="00825EFA" w:rsidRDefault="00825EFA" w:rsidP="00825EFA">
      <w:pPr>
        <w:rPr>
          <w:rFonts w:cs="Noto Sans"/>
          <w:color w:val="000000" w:themeColor="text1"/>
          <w:szCs w:val="18"/>
        </w:rPr>
      </w:pPr>
      <w:r w:rsidRPr="00825EFA">
        <w:rPr>
          <w:rFonts w:cs="Noto Sans"/>
          <w:color w:val="000000" w:themeColor="text1"/>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5405A950" w14:textId="77777777" w:rsidR="00825EFA" w:rsidRPr="00825EFA" w:rsidRDefault="00825EFA" w:rsidP="00825EFA">
      <w:pPr>
        <w:rPr>
          <w:rFonts w:cs="Noto Sans"/>
          <w:color w:val="000000" w:themeColor="text1"/>
          <w:szCs w:val="18"/>
        </w:rPr>
      </w:pPr>
    </w:p>
    <w:p w14:paraId="1913C33F" w14:textId="783D3FB8" w:rsidR="00E600E2" w:rsidRPr="001E5AC4" w:rsidRDefault="00825EFA" w:rsidP="00825EFA">
      <w:pPr>
        <w:rPr>
          <w:rFonts w:cs="Noto Sans"/>
          <w:color w:val="000000" w:themeColor="text1"/>
          <w:szCs w:val="18"/>
        </w:rPr>
      </w:pPr>
      <w:r w:rsidRPr="00825EFA">
        <w:rPr>
          <w:rFonts w:cs="Noto Sans"/>
          <w:color w:val="000000" w:themeColor="text1"/>
          <w:szCs w:val="18"/>
        </w:rPr>
        <w:t>Este instructivo está dirigido al personal de los Servicios de Salud del Sistema Nacional de Salud en México que intervienen en la etapa del proceso de registro de la información obtenida a través de la Tarjeta de Control del Estado de Nutrición de la Niña y del Niño</w:t>
      </w:r>
      <w:r w:rsidR="00E600E2" w:rsidRPr="001E5AC4">
        <w:rPr>
          <w:rFonts w:cs="Noto Sans"/>
          <w:color w:val="000000" w:themeColor="text1"/>
          <w:szCs w:val="18"/>
        </w:rPr>
        <w:t>.</w:t>
      </w:r>
    </w:p>
    <w:p w14:paraId="26360C86" w14:textId="77777777" w:rsidR="00E600E2" w:rsidRPr="001E5AC4" w:rsidRDefault="00E600E2" w:rsidP="00E600E2">
      <w:pPr>
        <w:rPr>
          <w:rFonts w:cs="Noto Sans"/>
          <w:color w:val="000000" w:themeColor="text1"/>
          <w:szCs w:val="18"/>
          <w:lang w:val="es-ES_tradnl"/>
        </w:rPr>
      </w:pPr>
    </w:p>
    <w:p w14:paraId="028B32D8" w14:textId="678E3B79" w:rsidR="00E600E2" w:rsidRPr="001E5AC4" w:rsidRDefault="00E600E2" w:rsidP="00E600E2">
      <w:pPr>
        <w:rPr>
          <w:rFonts w:cs="Noto Sans"/>
          <w:szCs w:val="18"/>
          <w:lang w:val="es-ES_tradnl"/>
        </w:rPr>
      </w:pPr>
      <w:r w:rsidRPr="001E5AC4">
        <w:rPr>
          <w:rFonts w:cs="Noto Sans"/>
          <w:color w:val="000000" w:themeColor="text1"/>
          <w:szCs w:val="18"/>
          <w:lang w:val="es-ES_tradnl"/>
        </w:rPr>
        <w:t xml:space="preserve">La utilización de este formato se </w:t>
      </w:r>
      <w:r w:rsidRPr="001E5AC4">
        <w:rPr>
          <w:rFonts w:cs="Noto Sans"/>
          <w:szCs w:val="18"/>
          <w:lang w:val="es-ES_tradnl"/>
        </w:rPr>
        <w:t xml:space="preserve">aplicará con base </w:t>
      </w:r>
      <w:r w:rsidRPr="001E5AC4">
        <w:rPr>
          <w:rFonts w:cs="Noto Sans"/>
          <w:strike/>
          <w:szCs w:val="18"/>
          <w:lang w:val="es-ES_tradnl"/>
        </w:rPr>
        <w:t>a</w:t>
      </w:r>
      <w:r w:rsidRPr="001E5AC4">
        <w:rPr>
          <w:rFonts w:cs="Noto Sans"/>
          <w:szCs w:val="18"/>
          <w:lang w:val="es-ES_tradnl"/>
        </w:rPr>
        <w:t xml:space="preserve"> en los Tipos de Unidad que se encuentran en la siguiente tabla,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695"/>
        <w:gridCol w:w="1559"/>
        <w:gridCol w:w="993"/>
        <w:gridCol w:w="1275"/>
        <w:gridCol w:w="1276"/>
        <w:gridCol w:w="2415"/>
      </w:tblGrid>
      <w:tr w:rsidR="005002AD" w:rsidRPr="00906002" w14:paraId="512EB25C" w14:textId="77777777" w:rsidTr="00825EFA">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254" w:type="dxa"/>
            <w:gridSpan w:val="2"/>
            <w:shd w:val="clear" w:color="auto" w:fill="9C2348"/>
          </w:tcPr>
          <w:p w14:paraId="3D5E6B43" w14:textId="67FC7A29"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993" w:type="dxa"/>
            <w:vMerge w:val="restart"/>
            <w:shd w:val="clear" w:color="auto" w:fill="9C2348"/>
          </w:tcPr>
          <w:p w14:paraId="6A45AF19" w14:textId="76D93E84"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275" w:type="dxa"/>
            <w:vMerge w:val="restart"/>
            <w:shd w:val="clear" w:color="auto" w:fill="9C2348"/>
          </w:tcPr>
          <w:p w14:paraId="0E5B300C" w14:textId="5A63E0FF"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276" w:type="dxa"/>
            <w:vMerge w:val="restart"/>
            <w:shd w:val="clear" w:color="auto" w:fill="9C2348"/>
          </w:tcPr>
          <w:p w14:paraId="5B4EE74B" w14:textId="71F6BBD0"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2415" w:type="dxa"/>
            <w:vMerge w:val="restart"/>
            <w:shd w:val="clear" w:color="auto" w:fill="9C2348"/>
            <w:noWrap/>
          </w:tcPr>
          <w:p w14:paraId="7D0C0527" w14:textId="49D4CEDC"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5002AD" w:rsidRPr="00906002" w14:paraId="3EA348C6" w14:textId="77777777" w:rsidTr="00825EFA">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906002" w:rsidRDefault="005002AD" w:rsidP="00D3059D">
            <w:pPr>
              <w:jc w:val="center"/>
              <w:rPr>
                <w:rFonts w:cs="Noto Sans"/>
                <w:b/>
                <w:bCs/>
                <w:color w:val="FFFFFF" w:themeColor="background1"/>
                <w:sz w:val="14"/>
                <w:szCs w:val="14"/>
              </w:rPr>
            </w:pPr>
          </w:p>
        </w:tc>
        <w:tc>
          <w:tcPr>
            <w:tcW w:w="695" w:type="dxa"/>
            <w:shd w:val="clear" w:color="auto" w:fill="9C2348"/>
            <w:hideMark/>
          </w:tcPr>
          <w:p w14:paraId="0788C173" w14:textId="573CEEEE"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59" w:type="dxa"/>
            <w:shd w:val="clear" w:color="auto" w:fill="9C2348"/>
            <w:hideMark/>
          </w:tcPr>
          <w:p w14:paraId="247217CB" w14:textId="14BDFA6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993" w:type="dxa"/>
            <w:vMerge/>
            <w:shd w:val="clear" w:color="auto" w:fill="9C2348"/>
            <w:hideMark/>
          </w:tcPr>
          <w:p w14:paraId="4807975E" w14:textId="51EC71DE" w:rsidR="005002AD" w:rsidRPr="00906002" w:rsidRDefault="005002AD" w:rsidP="00D3059D">
            <w:pPr>
              <w:jc w:val="center"/>
              <w:rPr>
                <w:rFonts w:cs="Noto Sans"/>
                <w:b/>
                <w:bCs/>
                <w:color w:val="FFFFFF" w:themeColor="background1"/>
                <w:sz w:val="14"/>
                <w:szCs w:val="14"/>
              </w:rPr>
            </w:pPr>
          </w:p>
        </w:tc>
        <w:tc>
          <w:tcPr>
            <w:tcW w:w="1275" w:type="dxa"/>
            <w:vMerge/>
            <w:shd w:val="clear" w:color="auto" w:fill="9C2348"/>
            <w:hideMark/>
          </w:tcPr>
          <w:p w14:paraId="6646DC12" w14:textId="5B39FB20" w:rsidR="005002AD" w:rsidRPr="00906002" w:rsidRDefault="005002AD" w:rsidP="00D3059D">
            <w:pPr>
              <w:jc w:val="center"/>
              <w:rPr>
                <w:rFonts w:cs="Noto Sans"/>
                <w:b/>
                <w:bCs/>
                <w:color w:val="FFFFFF" w:themeColor="background1"/>
                <w:sz w:val="14"/>
                <w:szCs w:val="14"/>
              </w:rPr>
            </w:pPr>
          </w:p>
        </w:tc>
        <w:tc>
          <w:tcPr>
            <w:tcW w:w="1276" w:type="dxa"/>
            <w:vMerge/>
            <w:shd w:val="clear" w:color="auto" w:fill="9C2348"/>
            <w:hideMark/>
          </w:tcPr>
          <w:p w14:paraId="47758018" w14:textId="16B32748" w:rsidR="005002AD" w:rsidRPr="00906002" w:rsidRDefault="005002AD" w:rsidP="00D3059D">
            <w:pPr>
              <w:jc w:val="center"/>
              <w:rPr>
                <w:rFonts w:cs="Noto Sans"/>
                <w:b/>
                <w:bCs/>
                <w:color w:val="FFFFFF" w:themeColor="background1"/>
                <w:sz w:val="14"/>
                <w:szCs w:val="14"/>
              </w:rPr>
            </w:pPr>
          </w:p>
        </w:tc>
        <w:tc>
          <w:tcPr>
            <w:tcW w:w="2415" w:type="dxa"/>
            <w:vMerge/>
            <w:shd w:val="clear" w:color="auto" w:fill="9C2348"/>
            <w:noWrap/>
            <w:hideMark/>
          </w:tcPr>
          <w:p w14:paraId="01C00598" w14:textId="34AF72D3" w:rsidR="005002AD" w:rsidRPr="00906002" w:rsidRDefault="005002AD" w:rsidP="00D3059D">
            <w:pPr>
              <w:jc w:val="center"/>
              <w:rPr>
                <w:rFonts w:cs="Noto Sans"/>
                <w:b/>
                <w:bCs/>
                <w:color w:val="FFFFFF" w:themeColor="background1"/>
                <w:sz w:val="14"/>
                <w:szCs w:val="14"/>
              </w:rPr>
            </w:pPr>
          </w:p>
        </w:tc>
      </w:tr>
      <w:tr w:rsidR="005002AD" w:rsidRPr="00906002" w14:paraId="5D38FCAC"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A015AE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109067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249E610" w14:textId="77777777" w:rsidR="00E600E2" w:rsidRPr="00906002" w:rsidRDefault="00E600E2" w:rsidP="00D3059D">
            <w:pPr>
              <w:jc w:val="center"/>
              <w:rPr>
                <w:rFonts w:cs="Noto Sans"/>
                <w:sz w:val="14"/>
                <w:szCs w:val="14"/>
              </w:rPr>
            </w:pPr>
            <w:r w:rsidRPr="00906002">
              <w:rPr>
                <w:rFonts w:cs="Noto Sans"/>
                <w:sz w:val="14"/>
                <w:szCs w:val="14"/>
              </w:rPr>
              <w:t>A</w:t>
            </w:r>
          </w:p>
        </w:tc>
        <w:tc>
          <w:tcPr>
            <w:tcW w:w="1275" w:type="dxa"/>
            <w:noWrap/>
            <w:hideMark/>
          </w:tcPr>
          <w:p w14:paraId="580BBDB1" w14:textId="4DC160F5" w:rsidR="00E600E2" w:rsidRPr="00906002" w:rsidRDefault="00E600E2" w:rsidP="00D3059D">
            <w:pPr>
              <w:jc w:val="center"/>
              <w:rPr>
                <w:rFonts w:cs="Noto Sans"/>
                <w:sz w:val="14"/>
                <w:szCs w:val="14"/>
              </w:rPr>
            </w:pPr>
            <w:r w:rsidRPr="00906002">
              <w:rPr>
                <w:rFonts w:cs="Noto Sans"/>
                <w:sz w:val="14"/>
                <w:szCs w:val="14"/>
              </w:rPr>
              <w:t xml:space="preserve">RURAL DE 01 </w:t>
            </w:r>
            <w:r w:rsidR="00FC62C3" w:rsidRPr="00906002">
              <w:rPr>
                <w:rFonts w:cs="Noto Sans"/>
                <w:sz w:val="14"/>
                <w:szCs w:val="14"/>
              </w:rPr>
              <w:br/>
            </w:r>
            <w:r w:rsidRPr="00906002">
              <w:rPr>
                <w:rFonts w:cs="Noto Sans"/>
                <w:sz w:val="14"/>
                <w:szCs w:val="14"/>
              </w:rPr>
              <w:t>NUCLEO BASICO</w:t>
            </w:r>
          </w:p>
        </w:tc>
        <w:tc>
          <w:tcPr>
            <w:tcW w:w="1276" w:type="dxa"/>
            <w:noWrap/>
            <w:hideMark/>
          </w:tcPr>
          <w:p w14:paraId="55790CE3"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FF0354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F63B32F"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CBC51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F90ECB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5D6946E" w14:textId="77777777" w:rsidR="00E600E2" w:rsidRPr="00906002" w:rsidRDefault="00E600E2" w:rsidP="00D3059D">
            <w:pPr>
              <w:jc w:val="center"/>
              <w:rPr>
                <w:rFonts w:cs="Noto Sans"/>
                <w:sz w:val="14"/>
                <w:szCs w:val="14"/>
              </w:rPr>
            </w:pPr>
            <w:r w:rsidRPr="00906002">
              <w:rPr>
                <w:rFonts w:cs="Noto Sans"/>
                <w:sz w:val="14"/>
                <w:szCs w:val="14"/>
              </w:rPr>
              <w:t>B</w:t>
            </w:r>
          </w:p>
        </w:tc>
        <w:tc>
          <w:tcPr>
            <w:tcW w:w="1275" w:type="dxa"/>
            <w:noWrap/>
            <w:hideMark/>
          </w:tcPr>
          <w:p w14:paraId="24091947" w14:textId="0EB1647C" w:rsidR="00E600E2" w:rsidRPr="00906002" w:rsidRDefault="00E600E2" w:rsidP="00D3059D">
            <w:pPr>
              <w:jc w:val="center"/>
              <w:rPr>
                <w:rFonts w:cs="Noto Sans"/>
                <w:sz w:val="14"/>
                <w:szCs w:val="14"/>
              </w:rPr>
            </w:pPr>
            <w:r w:rsidRPr="00906002">
              <w:rPr>
                <w:rFonts w:cs="Noto Sans"/>
                <w:sz w:val="14"/>
                <w:szCs w:val="14"/>
              </w:rPr>
              <w:t xml:space="preserve">RURAL DE 02 </w:t>
            </w:r>
            <w:r w:rsidR="00FC62C3" w:rsidRPr="00906002">
              <w:rPr>
                <w:rFonts w:cs="Noto Sans"/>
                <w:sz w:val="14"/>
                <w:szCs w:val="14"/>
              </w:rPr>
              <w:br/>
            </w:r>
            <w:r w:rsidRPr="00906002">
              <w:rPr>
                <w:rFonts w:cs="Noto Sans"/>
                <w:sz w:val="14"/>
                <w:szCs w:val="14"/>
              </w:rPr>
              <w:t>NUCLEOS BASICOS</w:t>
            </w:r>
          </w:p>
        </w:tc>
        <w:tc>
          <w:tcPr>
            <w:tcW w:w="1276" w:type="dxa"/>
            <w:noWrap/>
            <w:hideMark/>
          </w:tcPr>
          <w:p w14:paraId="0C1B800E"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60C429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67E04BF6"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4458F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B9CDC2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4BB7D3C3" w14:textId="77777777" w:rsidR="00E600E2" w:rsidRPr="00906002" w:rsidRDefault="00E600E2" w:rsidP="00D3059D">
            <w:pPr>
              <w:jc w:val="center"/>
              <w:rPr>
                <w:rFonts w:cs="Noto Sans"/>
                <w:sz w:val="14"/>
                <w:szCs w:val="14"/>
              </w:rPr>
            </w:pPr>
            <w:r w:rsidRPr="00906002">
              <w:rPr>
                <w:rFonts w:cs="Noto Sans"/>
                <w:sz w:val="14"/>
                <w:szCs w:val="14"/>
              </w:rPr>
              <w:t>C</w:t>
            </w:r>
          </w:p>
        </w:tc>
        <w:tc>
          <w:tcPr>
            <w:tcW w:w="1275" w:type="dxa"/>
            <w:noWrap/>
            <w:hideMark/>
          </w:tcPr>
          <w:p w14:paraId="6643ADD7" w14:textId="32AEB3DB" w:rsidR="00E600E2" w:rsidRPr="00906002" w:rsidRDefault="00E600E2" w:rsidP="00FC62C3">
            <w:pPr>
              <w:jc w:val="center"/>
              <w:rPr>
                <w:rFonts w:cs="Noto Sans"/>
                <w:sz w:val="14"/>
                <w:szCs w:val="14"/>
              </w:rPr>
            </w:pPr>
            <w:r w:rsidRPr="00906002">
              <w:rPr>
                <w:rFonts w:cs="Noto Sans"/>
                <w:sz w:val="14"/>
                <w:szCs w:val="14"/>
              </w:rPr>
              <w:t xml:space="preserve">RURAL DE 03 </w:t>
            </w:r>
            <w:r w:rsidR="00FC62C3" w:rsidRPr="00906002">
              <w:rPr>
                <w:rFonts w:cs="Noto Sans"/>
                <w:sz w:val="14"/>
                <w:szCs w:val="14"/>
              </w:rPr>
              <w:br/>
            </w:r>
            <w:r w:rsidRPr="00906002">
              <w:rPr>
                <w:rFonts w:cs="Noto Sans"/>
                <w:sz w:val="14"/>
                <w:szCs w:val="14"/>
              </w:rPr>
              <w:t>NUCLEOS BASICOS Y MAS</w:t>
            </w:r>
          </w:p>
        </w:tc>
        <w:tc>
          <w:tcPr>
            <w:tcW w:w="1276" w:type="dxa"/>
            <w:noWrap/>
            <w:hideMark/>
          </w:tcPr>
          <w:p w14:paraId="4D70EE51"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07371C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CA48EA8"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991635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99CBE0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D33AA19" w14:textId="77777777" w:rsidR="00E600E2" w:rsidRPr="00906002" w:rsidRDefault="00E600E2" w:rsidP="00D3059D">
            <w:pPr>
              <w:jc w:val="center"/>
              <w:rPr>
                <w:rFonts w:cs="Noto Sans"/>
                <w:sz w:val="14"/>
                <w:szCs w:val="14"/>
              </w:rPr>
            </w:pPr>
            <w:r w:rsidRPr="00906002">
              <w:rPr>
                <w:rFonts w:cs="Noto Sans"/>
                <w:sz w:val="14"/>
                <w:szCs w:val="14"/>
              </w:rPr>
              <w:t>CAP</w:t>
            </w:r>
          </w:p>
        </w:tc>
        <w:tc>
          <w:tcPr>
            <w:tcW w:w="1275" w:type="dxa"/>
            <w:noWrap/>
            <w:hideMark/>
          </w:tcPr>
          <w:p w14:paraId="721175D1" w14:textId="77777777" w:rsidR="00E600E2" w:rsidRPr="00906002" w:rsidRDefault="00E600E2" w:rsidP="00D3059D">
            <w:pPr>
              <w:jc w:val="center"/>
              <w:rPr>
                <w:rFonts w:cs="Noto Sans"/>
                <w:sz w:val="14"/>
                <w:szCs w:val="14"/>
              </w:rPr>
            </w:pPr>
            <w:r w:rsidRPr="00906002">
              <w:rPr>
                <w:rFonts w:cs="Noto Sans"/>
                <w:sz w:val="14"/>
                <w:szCs w:val="14"/>
              </w:rPr>
              <w:t>CENTROS AVANZADOS DE ATENCION PRIMARIA A LA SALUD (CAAPS)</w:t>
            </w:r>
          </w:p>
        </w:tc>
        <w:tc>
          <w:tcPr>
            <w:tcW w:w="1276" w:type="dxa"/>
            <w:noWrap/>
            <w:hideMark/>
          </w:tcPr>
          <w:p w14:paraId="22E1D321"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C6D6ABC"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D1F02D9"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069043D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7877DE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3F6B960" w14:textId="77777777" w:rsidR="00E600E2" w:rsidRPr="00906002" w:rsidRDefault="00E600E2" w:rsidP="00D3059D">
            <w:pPr>
              <w:jc w:val="center"/>
              <w:rPr>
                <w:rFonts w:cs="Noto Sans"/>
                <w:sz w:val="14"/>
                <w:szCs w:val="14"/>
              </w:rPr>
            </w:pPr>
            <w:r w:rsidRPr="00906002">
              <w:rPr>
                <w:rFonts w:cs="Noto Sans"/>
                <w:sz w:val="14"/>
                <w:szCs w:val="14"/>
              </w:rPr>
              <w:t>CES</w:t>
            </w:r>
          </w:p>
        </w:tc>
        <w:tc>
          <w:tcPr>
            <w:tcW w:w="1275" w:type="dxa"/>
            <w:noWrap/>
            <w:hideMark/>
          </w:tcPr>
          <w:p w14:paraId="3B326E45" w14:textId="77777777" w:rsidR="00E600E2" w:rsidRPr="00906002" w:rsidRDefault="00E600E2" w:rsidP="00D3059D">
            <w:pPr>
              <w:jc w:val="center"/>
              <w:rPr>
                <w:rFonts w:cs="Noto Sans"/>
                <w:sz w:val="14"/>
                <w:szCs w:val="14"/>
              </w:rPr>
            </w:pPr>
            <w:r w:rsidRPr="00906002">
              <w:rPr>
                <w:rFonts w:cs="Noto Sans"/>
                <w:sz w:val="14"/>
                <w:szCs w:val="14"/>
              </w:rPr>
              <w:t>CENTROS DE SALUD CON SERVICIOS AMPLIADOS</w:t>
            </w:r>
          </w:p>
        </w:tc>
        <w:tc>
          <w:tcPr>
            <w:tcW w:w="1276" w:type="dxa"/>
            <w:noWrap/>
            <w:hideMark/>
          </w:tcPr>
          <w:p w14:paraId="18BD111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845E99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53B5F681"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59399B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A7D4C0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3D9E807" w14:textId="77777777" w:rsidR="00E600E2" w:rsidRPr="00906002" w:rsidRDefault="00E600E2" w:rsidP="00D3059D">
            <w:pPr>
              <w:jc w:val="center"/>
              <w:rPr>
                <w:rFonts w:cs="Noto Sans"/>
                <w:sz w:val="14"/>
                <w:szCs w:val="14"/>
              </w:rPr>
            </w:pPr>
            <w:r w:rsidRPr="00906002">
              <w:rPr>
                <w:rFonts w:cs="Noto Sans"/>
                <w:sz w:val="14"/>
                <w:szCs w:val="14"/>
              </w:rPr>
              <w:t>D</w:t>
            </w:r>
          </w:p>
        </w:tc>
        <w:tc>
          <w:tcPr>
            <w:tcW w:w="1275" w:type="dxa"/>
            <w:noWrap/>
            <w:hideMark/>
          </w:tcPr>
          <w:p w14:paraId="09A745B0" w14:textId="7336A2CF" w:rsidR="00E600E2" w:rsidRPr="00906002" w:rsidRDefault="00E600E2" w:rsidP="00D3059D">
            <w:pPr>
              <w:jc w:val="center"/>
              <w:rPr>
                <w:rFonts w:cs="Noto Sans"/>
                <w:sz w:val="14"/>
                <w:szCs w:val="14"/>
              </w:rPr>
            </w:pPr>
            <w:r w:rsidRPr="00906002">
              <w:rPr>
                <w:rFonts w:cs="Noto Sans"/>
                <w:sz w:val="14"/>
                <w:szCs w:val="14"/>
              </w:rPr>
              <w:t xml:space="preserve">URBANO DE 01 </w:t>
            </w:r>
            <w:r w:rsidR="00FC62C3" w:rsidRPr="00906002">
              <w:rPr>
                <w:rFonts w:cs="Noto Sans"/>
                <w:sz w:val="14"/>
                <w:szCs w:val="14"/>
              </w:rPr>
              <w:br/>
            </w:r>
            <w:r w:rsidRPr="00906002">
              <w:rPr>
                <w:rFonts w:cs="Noto Sans"/>
                <w:sz w:val="14"/>
                <w:szCs w:val="14"/>
              </w:rPr>
              <w:t>NUCLEOS BASICOS</w:t>
            </w:r>
          </w:p>
        </w:tc>
        <w:tc>
          <w:tcPr>
            <w:tcW w:w="1276" w:type="dxa"/>
            <w:noWrap/>
            <w:hideMark/>
          </w:tcPr>
          <w:p w14:paraId="71292F33"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5404B58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69FB4CA"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9D7A8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415AC612"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26D7B93" w14:textId="77777777" w:rsidR="00E600E2" w:rsidRPr="00906002" w:rsidRDefault="00E600E2" w:rsidP="00D3059D">
            <w:pPr>
              <w:jc w:val="center"/>
              <w:rPr>
                <w:rFonts w:cs="Noto Sans"/>
                <w:sz w:val="14"/>
                <w:szCs w:val="14"/>
              </w:rPr>
            </w:pPr>
            <w:r w:rsidRPr="00906002">
              <w:rPr>
                <w:rFonts w:cs="Noto Sans"/>
                <w:sz w:val="14"/>
                <w:szCs w:val="14"/>
              </w:rPr>
              <w:t>E</w:t>
            </w:r>
          </w:p>
        </w:tc>
        <w:tc>
          <w:tcPr>
            <w:tcW w:w="1275" w:type="dxa"/>
            <w:noWrap/>
            <w:hideMark/>
          </w:tcPr>
          <w:p w14:paraId="4D2AAAD7" w14:textId="1210DFA1" w:rsidR="00E600E2" w:rsidRPr="00906002" w:rsidRDefault="00E600E2" w:rsidP="00D3059D">
            <w:pPr>
              <w:jc w:val="center"/>
              <w:rPr>
                <w:rFonts w:cs="Noto Sans"/>
                <w:sz w:val="14"/>
                <w:szCs w:val="14"/>
              </w:rPr>
            </w:pPr>
            <w:r w:rsidRPr="00906002">
              <w:rPr>
                <w:rFonts w:cs="Noto Sans"/>
                <w:sz w:val="14"/>
                <w:szCs w:val="14"/>
              </w:rPr>
              <w:t xml:space="preserve">URBANO DE 02 </w:t>
            </w:r>
            <w:r w:rsidR="00FC62C3" w:rsidRPr="00906002">
              <w:rPr>
                <w:rFonts w:cs="Noto Sans"/>
                <w:sz w:val="14"/>
                <w:szCs w:val="14"/>
              </w:rPr>
              <w:br/>
            </w:r>
            <w:r w:rsidRPr="00906002">
              <w:rPr>
                <w:rFonts w:cs="Noto Sans"/>
                <w:sz w:val="14"/>
                <w:szCs w:val="14"/>
              </w:rPr>
              <w:t>NUCLEOS BASICOS</w:t>
            </w:r>
          </w:p>
        </w:tc>
        <w:tc>
          <w:tcPr>
            <w:tcW w:w="1276" w:type="dxa"/>
            <w:noWrap/>
            <w:hideMark/>
          </w:tcPr>
          <w:p w14:paraId="78E8DE48"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8A46AB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2D86A40"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DA3CE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02FB4E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13AC3F9" w14:textId="77777777" w:rsidR="00E600E2" w:rsidRPr="00906002" w:rsidRDefault="00E600E2" w:rsidP="00D3059D">
            <w:pPr>
              <w:jc w:val="center"/>
              <w:rPr>
                <w:rFonts w:cs="Noto Sans"/>
                <w:sz w:val="14"/>
                <w:szCs w:val="14"/>
              </w:rPr>
            </w:pPr>
            <w:r w:rsidRPr="00906002">
              <w:rPr>
                <w:rFonts w:cs="Noto Sans"/>
                <w:sz w:val="14"/>
                <w:szCs w:val="14"/>
              </w:rPr>
              <w:t>F</w:t>
            </w:r>
          </w:p>
        </w:tc>
        <w:tc>
          <w:tcPr>
            <w:tcW w:w="1275" w:type="dxa"/>
            <w:noWrap/>
            <w:hideMark/>
          </w:tcPr>
          <w:p w14:paraId="567D160D" w14:textId="2C5FE3DA" w:rsidR="00E600E2" w:rsidRPr="00906002" w:rsidRDefault="00E600E2" w:rsidP="00D3059D">
            <w:pPr>
              <w:jc w:val="center"/>
              <w:rPr>
                <w:rFonts w:cs="Noto Sans"/>
                <w:sz w:val="14"/>
                <w:szCs w:val="14"/>
              </w:rPr>
            </w:pPr>
            <w:r w:rsidRPr="00906002">
              <w:rPr>
                <w:rFonts w:cs="Noto Sans"/>
                <w:sz w:val="14"/>
                <w:szCs w:val="14"/>
              </w:rPr>
              <w:t xml:space="preserve">URBANO DE 03 </w:t>
            </w:r>
            <w:r w:rsidR="00FC62C3" w:rsidRPr="00906002">
              <w:rPr>
                <w:rFonts w:cs="Noto Sans"/>
                <w:sz w:val="14"/>
                <w:szCs w:val="14"/>
              </w:rPr>
              <w:br/>
            </w:r>
            <w:r w:rsidRPr="00906002">
              <w:rPr>
                <w:rFonts w:cs="Noto Sans"/>
                <w:sz w:val="14"/>
                <w:szCs w:val="14"/>
              </w:rPr>
              <w:t>NUCLEOS BASICOS</w:t>
            </w:r>
          </w:p>
        </w:tc>
        <w:tc>
          <w:tcPr>
            <w:tcW w:w="1276" w:type="dxa"/>
            <w:noWrap/>
            <w:hideMark/>
          </w:tcPr>
          <w:p w14:paraId="17C3CE76"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DD4414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21262438"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0585D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1905D37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0F8DD858" w14:textId="77777777" w:rsidR="00E600E2" w:rsidRPr="00906002" w:rsidRDefault="00E600E2" w:rsidP="00D3059D">
            <w:pPr>
              <w:jc w:val="center"/>
              <w:rPr>
                <w:rFonts w:cs="Noto Sans"/>
                <w:sz w:val="14"/>
                <w:szCs w:val="14"/>
              </w:rPr>
            </w:pPr>
            <w:r w:rsidRPr="00906002">
              <w:rPr>
                <w:rFonts w:cs="Noto Sans"/>
                <w:sz w:val="14"/>
                <w:szCs w:val="14"/>
              </w:rPr>
              <w:t>G</w:t>
            </w:r>
          </w:p>
        </w:tc>
        <w:tc>
          <w:tcPr>
            <w:tcW w:w="1275" w:type="dxa"/>
            <w:noWrap/>
            <w:hideMark/>
          </w:tcPr>
          <w:p w14:paraId="4FB15B38" w14:textId="75B4FD28" w:rsidR="00E600E2" w:rsidRPr="00906002" w:rsidRDefault="00E600E2" w:rsidP="00D3059D">
            <w:pPr>
              <w:jc w:val="center"/>
              <w:rPr>
                <w:rFonts w:cs="Noto Sans"/>
                <w:sz w:val="14"/>
                <w:szCs w:val="14"/>
              </w:rPr>
            </w:pPr>
            <w:r w:rsidRPr="00906002">
              <w:rPr>
                <w:rFonts w:cs="Noto Sans"/>
                <w:sz w:val="14"/>
                <w:szCs w:val="14"/>
              </w:rPr>
              <w:t xml:space="preserve">URBANO DE 04 </w:t>
            </w:r>
            <w:r w:rsidR="00FC62C3" w:rsidRPr="00906002">
              <w:rPr>
                <w:rFonts w:cs="Noto Sans"/>
                <w:sz w:val="14"/>
                <w:szCs w:val="14"/>
              </w:rPr>
              <w:br/>
            </w:r>
            <w:r w:rsidRPr="00906002">
              <w:rPr>
                <w:rFonts w:cs="Noto Sans"/>
                <w:sz w:val="14"/>
                <w:szCs w:val="14"/>
              </w:rPr>
              <w:t>NUCLEOS BASICOS</w:t>
            </w:r>
          </w:p>
        </w:tc>
        <w:tc>
          <w:tcPr>
            <w:tcW w:w="1276" w:type="dxa"/>
            <w:noWrap/>
            <w:hideMark/>
          </w:tcPr>
          <w:p w14:paraId="62055679"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1D345B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B06660F"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3FEA3D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ADFCE3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6F6D16B" w14:textId="77777777" w:rsidR="00E600E2" w:rsidRPr="00906002" w:rsidRDefault="00E600E2" w:rsidP="00D3059D">
            <w:pPr>
              <w:jc w:val="center"/>
              <w:rPr>
                <w:rFonts w:cs="Noto Sans"/>
                <w:sz w:val="14"/>
                <w:szCs w:val="14"/>
              </w:rPr>
            </w:pPr>
            <w:r w:rsidRPr="00906002">
              <w:rPr>
                <w:rFonts w:cs="Noto Sans"/>
                <w:sz w:val="14"/>
                <w:szCs w:val="14"/>
              </w:rPr>
              <w:t>H</w:t>
            </w:r>
          </w:p>
        </w:tc>
        <w:tc>
          <w:tcPr>
            <w:tcW w:w="1275" w:type="dxa"/>
            <w:noWrap/>
            <w:hideMark/>
          </w:tcPr>
          <w:p w14:paraId="75CCF3F9" w14:textId="3B60D501" w:rsidR="00E600E2" w:rsidRPr="00906002" w:rsidRDefault="00E600E2" w:rsidP="00D3059D">
            <w:pPr>
              <w:jc w:val="center"/>
              <w:rPr>
                <w:rFonts w:cs="Noto Sans"/>
                <w:sz w:val="14"/>
                <w:szCs w:val="14"/>
              </w:rPr>
            </w:pPr>
            <w:r w:rsidRPr="00906002">
              <w:rPr>
                <w:rFonts w:cs="Noto Sans"/>
                <w:sz w:val="14"/>
                <w:szCs w:val="14"/>
              </w:rPr>
              <w:t xml:space="preserve">URBANO DE 05 </w:t>
            </w:r>
            <w:r w:rsidR="00FC62C3" w:rsidRPr="00906002">
              <w:rPr>
                <w:rFonts w:cs="Noto Sans"/>
                <w:sz w:val="14"/>
                <w:szCs w:val="14"/>
              </w:rPr>
              <w:br/>
            </w:r>
            <w:r w:rsidRPr="00906002">
              <w:rPr>
                <w:rFonts w:cs="Noto Sans"/>
                <w:sz w:val="14"/>
                <w:szCs w:val="14"/>
              </w:rPr>
              <w:t>NUCLEOS BASICOS</w:t>
            </w:r>
          </w:p>
        </w:tc>
        <w:tc>
          <w:tcPr>
            <w:tcW w:w="1276" w:type="dxa"/>
            <w:noWrap/>
            <w:hideMark/>
          </w:tcPr>
          <w:p w14:paraId="52B88C45"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CEA13C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B05DDB2"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3798E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967960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5F4532D" w14:textId="77777777" w:rsidR="00E600E2" w:rsidRPr="00906002" w:rsidRDefault="00E600E2" w:rsidP="00D3059D">
            <w:pPr>
              <w:jc w:val="center"/>
              <w:rPr>
                <w:rFonts w:cs="Noto Sans"/>
                <w:sz w:val="14"/>
                <w:szCs w:val="14"/>
              </w:rPr>
            </w:pPr>
            <w:r w:rsidRPr="00906002">
              <w:rPr>
                <w:rFonts w:cs="Noto Sans"/>
                <w:sz w:val="14"/>
                <w:szCs w:val="14"/>
              </w:rPr>
              <w:t>I</w:t>
            </w:r>
          </w:p>
        </w:tc>
        <w:tc>
          <w:tcPr>
            <w:tcW w:w="1275" w:type="dxa"/>
            <w:noWrap/>
            <w:hideMark/>
          </w:tcPr>
          <w:p w14:paraId="6927D91C" w14:textId="0CD84961" w:rsidR="00E600E2" w:rsidRPr="00906002" w:rsidRDefault="00E600E2" w:rsidP="00D3059D">
            <w:pPr>
              <w:jc w:val="center"/>
              <w:rPr>
                <w:rFonts w:cs="Noto Sans"/>
                <w:sz w:val="14"/>
                <w:szCs w:val="14"/>
              </w:rPr>
            </w:pPr>
            <w:r w:rsidRPr="00906002">
              <w:rPr>
                <w:rFonts w:cs="Noto Sans"/>
                <w:sz w:val="14"/>
                <w:szCs w:val="14"/>
              </w:rPr>
              <w:t xml:space="preserve">URBANO DE 06 </w:t>
            </w:r>
            <w:r w:rsidR="00FC62C3" w:rsidRPr="00906002">
              <w:rPr>
                <w:rFonts w:cs="Noto Sans"/>
                <w:sz w:val="14"/>
                <w:szCs w:val="14"/>
              </w:rPr>
              <w:br/>
            </w:r>
            <w:r w:rsidRPr="00906002">
              <w:rPr>
                <w:rFonts w:cs="Noto Sans"/>
                <w:sz w:val="14"/>
                <w:szCs w:val="14"/>
              </w:rPr>
              <w:t>NUCLEOS BASICOS</w:t>
            </w:r>
          </w:p>
        </w:tc>
        <w:tc>
          <w:tcPr>
            <w:tcW w:w="1276" w:type="dxa"/>
            <w:noWrap/>
            <w:hideMark/>
          </w:tcPr>
          <w:p w14:paraId="38C0F95D"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5E2B37B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A93D6F5"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465A21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2A07696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96263BC" w14:textId="77777777" w:rsidR="00E600E2" w:rsidRPr="00906002" w:rsidRDefault="00E600E2" w:rsidP="00D3059D">
            <w:pPr>
              <w:jc w:val="center"/>
              <w:rPr>
                <w:rFonts w:cs="Noto Sans"/>
                <w:sz w:val="14"/>
                <w:szCs w:val="14"/>
              </w:rPr>
            </w:pPr>
            <w:r w:rsidRPr="00906002">
              <w:rPr>
                <w:rFonts w:cs="Noto Sans"/>
                <w:sz w:val="14"/>
                <w:szCs w:val="14"/>
              </w:rPr>
              <w:t>J</w:t>
            </w:r>
          </w:p>
        </w:tc>
        <w:tc>
          <w:tcPr>
            <w:tcW w:w="1275" w:type="dxa"/>
            <w:noWrap/>
            <w:hideMark/>
          </w:tcPr>
          <w:p w14:paraId="4E9917A9" w14:textId="6083C2B0" w:rsidR="00E600E2" w:rsidRPr="00906002" w:rsidRDefault="00E600E2" w:rsidP="00D3059D">
            <w:pPr>
              <w:jc w:val="center"/>
              <w:rPr>
                <w:rFonts w:cs="Noto Sans"/>
                <w:sz w:val="14"/>
                <w:szCs w:val="14"/>
              </w:rPr>
            </w:pPr>
            <w:r w:rsidRPr="00906002">
              <w:rPr>
                <w:rFonts w:cs="Noto Sans"/>
                <w:sz w:val="14"/>
                <w:szCs w:val="14"/>
              </w:rPr>
              <w:t xml:space="preserve">URBANO DE 07 </w:t>
            </w:r>
            <w:r w:rsidR="00FC62C3" w:rsidRPr="00906002">
              <w:rPr>
                <w:rFonts w:cs="Noto Sans"/>
                <w:sz w:val="14"/>
                <w:szCs w:val="14"/>
              </w:rPr>
              <w:br/>
            </w:r>
            <w:r w:rsidRPr="00906002">
              <w:rPr>
                <w:rFonts w:cs="Noto Sans"/>
                <w:sz w:val="14"/>
                <w:szCs w:val="14"/>
              </w:rPr>
              <w:t>NUCLEOS BASICOS</w:t>
            </w:r>
          </w:p>
        </w:tc>
        <w:tc>
          <w:tcPr>
            <w:tcW w:w="1276" w:type="dxa"/>
            <w:noWrap/>
            <w:hideMark/>
          </w:tcPr>
          <w:p w14:paraId="622D8BAE"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8547186"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0907F183"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FB75EA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8B72A4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5DC9D35" w14:textId="77777777" w:rsidR="00E600E2" w:rsidRPr="00906002" w:rsidRDefault="00E600E2" w:rsidP="00D3059D">
            <w:pPr>
              <w:jc w:val="center"/>
              <w:rPr>
                <w:rFonts w:cs="Noto Sans"/>
                <w:sz w:val="14"/>
                <w:szCs w:val="14"/>
              </w:rPr>
            </w:pPr>
            <w:r w:rsidRPr="00906002">
              <w:rPr>
                <w:rFonts w:cs="Noto Sans"/>
                <w:sz w:val="14"/>
                <w:szCs w:val="14"/>
              </w:rPr>
              <w:t>K</w:t>
            </w:r>
          </w:p>
        </w:tc>
        <w:tc>
          <w:tcPr>
            <w:tcW w:w="1275" w:type="dxa"/>
            <w:noWrap/>
            <w:hideMark/>
          </w:tcPr>
          <w:p w14:paraId="2B87F0CB" w14:textId="39D0B979" w:rsidR="00E600E2" w:rsidRPr="00906002" w:rsidRDefault="00E600E2" w:rsidP="00D3059D">
            <w:pPr>
              <w:jc w:val="center"/>
              <w:rPr>
                <w:rFonts w:cs="Noto Sans"/>
                <w:sz w:val="14"/>
                <w:szCs w:val="14"/>
              </w:rPr>
            </w:pPr>
            <w:r w:rsidRPr="00906002">
              <w:rPr>
                <w:rFonts w:cs="Noto Sans"/>
                <w:sz w:val="14"/>
                <w:szCs w:val="14"/>
              </w:rPr>
              <w:t xml:space="preserve">URBANO DE 08 </w:t>
            </w:r>
            <w:r w:rsidR="00FC62C3" w:rsidRPr="00906002">
              <w:rPr>
                <w:rFonts w:cs="Noto Sans"/>
                <w:sz w:val="14"/>
                <w:szCs w:val="14"/>
              </w:rPr>
              <w:br/>
            </w:r>
            <w:r w:rsidRPr="00906002">
              <w:rPr>
                <w:rFonts w:cs="Noto Sans"/>
                <w:sz w:val="14"/>
                <w:szCs w:val="14"/>
              </w:rPr>
              <w:t>NUCLEOS BASICOS</w:t>
            </w:r>
          </w:p>
        </w:tc>
        <w:tc>
          <w:tcPr>
            <w:tcW w:w="1276" w:type="dxa"/>
            <w:noWrap/>
            <w:hideMark/>
          </w:tcPr>
          <w:p w14:paraId="192D5D03"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7C55F79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74F4C674"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86F970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C00A97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00718170" w14:textId="77777777" w:rsidR="00E600E2" w:rsidRPr="00906002" w:rsidRDefault="00E600E2" w:rsidP="00D3059D">
            <w:pPr>
              <w:jc w:val="center"/>
              <w:rPr>
                <w:rFonts w:cs="Noto Sans"/>
                <w:sz w:val="14"/>
                <w:szCs w:val="14"/>
              </w:rPr>
            </w:pPr>
            <w:r w:rsidRPr="00906002">
              <w:rPr>
                <w:rFonts w:cs="Noto Sans"/>
                <w:sz w:val="14"/>
                <w:szCs w:val="14"/>
              </w:rPr>
              <w:t>L</w:t>
            </w:r>
          </w:p>
        </w:tc>
        <w:tc>
          <w:tcPr>
            <w:tcW w:w="1275" w:type="dxa"/>
            <w:noWrap/>
            <w:hideMark/>
          </w:tcPr>
          <w:p w14:paraId="1D7F654E" w14:textId="17682124" w:rsidR="00E600E2" w:rsidRPr="00906002" w:rsidRDefault="00E600E2" w:rsidP="00D3059D">
            <w:pPr>
              <w:jc w:val="center"/>
              <w:rPr>
                <w:rFonts w:cs="Noto Sans"/>
                <w:sz w:val="14"/>
                <w:szCs w:val="14"/>
              </w:rPr>
            </w:pPr>
            <w:r w:rsidRPr="00906002">
              <w:rPr>
                <w:rFonts w:cs="Noto Sans"/>
                <w:sz w:val="14"/>
                <w:szCs w:val="14"/>
              </w:rPr>
              <w:t xml:space="preserve">URBANO DE 09 </w:t>
            </w:r>
            <w:r w:rsidR="00FC62C3" w:rsidRPr="00906002">
              <w:rPr>
                <w:rFonts w:cs="Noto Sans"/>
                <w:sz w:val="14"/>
                <w:szCs w:val="14"/>
              </w:rPr>
              <w:br/>
            </w:r>
            <w:r w:rsidRPr="00906002">
              <w:rPr>
                <w:rFonts w:cs="Noto Sans"/>
                <w:sz w:val="14"/>
                <w:szCs w:val="14"/>
              </w:rPr>
              <w:t>NUCLEOS BASICOS</w:t>
            </w:r>
          </w:p>
        </w:tc>
        <w:tc>
          <w:tcPr>
            <w:tcW w:w="1276" w:type="dxa"/>
            <w:noWrap/>
            <w:hideMark/>
          </w:tcPr>
          <w:p w14:paraId="3B5E1CF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48A9EA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04CBAD4"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863FBE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EC2A18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BBCB4FB" w14:textId="77777777" w:rsidR="00E600E2" w:rsidRPr="00906002" w:rsidRDefault="00E600E2" w:rsidP="00D3059D">
            <w:pPr>
              <w:jc w:val="center"/>
              <w:rPr>
                <w:rFonts w:cs="Noto Sans"/>
                <w:sz w:val="14"/>
                <w:szCs w:val="14"/>
              </w:rPr>
            </w:pPr>
            <w:r w:rsidRPr="00906002">
              <w:rPr>
                <w:rFonts w:cs="Noto Sans"/>
                <w:sz w:val="14"/>
                <w:szCs w:val="14"/>
              </w:rPr>
              <w:t>P</w:t>
            </w:r>
          </w:p>
        </w:tc>
        <w:tc>
          <w:tcPr>
            <w:tcW w:w="1275" w:type="dxa"/>
            <w:noWrap/>
            <w:hideMark/>
          </w:tcPr>
          <w:p w14:paraId="5177C657"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276" w:type="dxa"/>
            <w:noWrap/>
            <w:hideMark/>
          </w:tcPr>
          <w:p w14:paraId="7B00EA8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6D32C8C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0167460"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247492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3CDDB4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B62B7B2" w14:textId="77777777" w:rsidR="00E600E2" w:rsidRPr="00906002" w:rsidRDefault="00E600E2" w:rsidP="00D3059D">
            <w:pPr>
              <w:jc w:val="center"/>
              <w:rPr>
                <w:rFonts w:cs="Noto Sans"/>
                <w:sz w:val="14"/>
                <w:szCs w:val="14"/>
              </w:rPr>
            </w:pPr>
            <w:r w:rsidRPr="00906002">
              <w:rPr>
                <w:rFonts w:cs="Noto Sans"/>
                <w:sz w:val="14"/>
                <w:szCs w:val="14"/>
              </w:rPr>
              <w:t>Q</w:t>
            </w:r>
          </w:p>
        </w:tc>
        <w:tc>
          <w:tcPr>
            <w:tcW w:w="1275" w:type="dxa"/>
            <w:noWrap/>
            <w:hideMark/>
          </w:tcPr>
          <w:p w14:paraId="352DED46" w14:textId="10CC0ED0" w:rsidR="00E600E2" w:rsidRPr="00906002" w:rsidRDefault="00E600E2" w:rsidP="00D3059D">
            <w:pPr>
              <w:jc w:val="center"/>
              <w:rPr>
                <w:rFonts w:cs="Noto Sans"/>
                <w:sz w:val="14"/>
                <w:szCs w:val="14"/>
              </w:rPr>
            </w:pPr>
            <w:r w:rsidRPr="00906002">
              <w:rPr>
                <w:rFonts w:cs="Noto Sans"/>
                <w:sz w:val="14"/>
                <w:szCs w:val="14"/>
              </w:rPr>
              <w:t xml:space="preserve">URBANO DE 10 </w:t>
            </w:r>
            <w:r w:rsidR="00FC62C3" w:rsidRPr="00906002">
              <w:rPr>
                <w:rFonts w:cs="Noto Sans"/>
                <w:sz w:val="14"/>
                <w:szCs w:val="14"/>
              </w:rPr>
              <w:br/>
            </w:r>
            <w:r w:rsidRPr="00906002">
              <w:rPr>
                <w:rFonts w:cs="Noto Sans"/>
                <w:sz w:val="14"/>
                <w:szCs w:val="14"/>
              </w:rPr>
              <w:t>NUCLEOS BASICOS</w:t>
            </w:r>
          </w:p>
        </w:tc>
        <w:tc>
          <w:tcPr>
            <w:tcW w:w="1276" w:type="dxa"/>
            <w:noWrap/>
            <w:hideMark/>
          </w:tcPr>
          <w:p w14:paraId="3DF46674"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640B49A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79946C3"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CE184B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2AC542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2824BAC0" w14:textId="77777777" w:rsidR="00E600E2" w:rsidRPr="00906002" w:rsidRDefault="00E600E2" w:rsidP="00D3059D">
            <w:pPr>
              <w:jc w:val="center"/>
              <w:rPr>
                <w:rFonts w:cs="Noto Sans"/>
                <w:sz w:val="14"/>
                <w:szCs w:val="14"/>
              </w:rPr>
            </w:pPr>
            <w:r w:rsidRPr="00906002">
              <w:rPr>
                <w:rFonts w:cs="Noto Sans"/>
                <w:sz w:val="14"/>
                <w:szCs w:val="14"/>
              </w:rPr>
              <w:t>R</w:t>
            </w:r>
          </w:p>
        </w:tc>
        <w:tc>
          <w:tcPr>
            <w:tcW w:w="1275" w:type="dxa"/>
            <w:noWrap/>
            <w:hideMark/>
          </w:tcPr>
          <w:p w14:paraId="241D3125" w14:textId="7F6105E5" w:rsidR="00E600E2" w:rsidRPr="00906002" w:rsidRDefault="00E600E2" w:rsidP="00D3059D">
            <w:pPr>
              <w:jc w:val="center"/>
              <w:rPr>
                <w:rFonts w:cs="Noto Sans"/>
                <w:sz w:val="14"/>
                <w:szCs w:val="14"/>
              </w:rPr>
            </w:pPr>
            <w:r w:rsidRPr="00906002">
              <w:rPr>
                <w:rFonts w:cs="Noto Sans"/>
                <w:sz w:val="14"/>
                <w:szCs w:val="14"/>
              </w:rPr>
              <w:t xml:space="preserve">URBANO DE 11 </w:t>
            </w:r>
            <w:r w:rsidR="00FC62C3" w:rsidRPr="00906002">
              <w:rPr>
                <w:rFonts w:cs="Noto Sans"/>
                <w:sz w:val="14"/>
                <w:szCs w:val="14"/>
              </w:rPr>
              <w:br/>
            </w:r>
            <w:r w:rsidRPr="00906002">
              <w:rPr>
                <w:rFonts w:cs="Noto Sans"/>
                <w:sz w:val="14"/>
                <w:szCs w:val="14"/>
              </w:rPr>
              <w:t>NUCLEOS BASICOS</w:t>
            </w:r>
          </w:p>
        </w:tc>
        <w:tc>
          <w:tcPr>
            <w:tcW w:w="1276" w:type="dxa"/>
            <w:noWrap/>
            <w:hideMark/>
          </w:tcPr>
          <w:p w14:paraId="0EF3174F"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ED1F46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F46870"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8EC76A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2904B5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24A739AD" w14:textId="77777777" w:rsidR="00E600E2" w:rsidRPr="00906002" w:rsidRDefault="00E600E2" w:rsidP="00D3059D">
            <w:pPr>
              <w:jc w:val="center"/>
              <w:rPr>
                <w:rFonts w:cs="Noto Sans"/>
                <w:sz w:val="14"/>
                <w:szCs w:val="14"/>
              </w:rPr>
            </w:pPr>
            <w:r w:rsidRPr="00906002">
              <w:rPr>
                <w:rFonts w:cs="Noto Sans"/>
                <w:sz w:val="14"/>
                <w:szCs w:val="14"/>
              </w:rPr>
              <w:t>S</w:t>
            </w:r>
          </w:p>
        </w:tc>
        <w:tc>
          <w:tcPr>
            <w:tcW w:w="1275" w:type="dxa"/>
            <w:noWrap/>
            <w:hideMark/>
          </w:tcPr>
          <w:p w14:paraId="3E5C5912" w14:textId="482C1535" w:rsidR="00E600E2" w:rsidRPr="00906002" w:rsidRDefault="00E600E2" w:rsidP="00D3059D">
            <w:pPr>
              <w:jc w:val="center"/>
              <w:rPr>
                <w:rFonts w:cs="Noto Sans"/>
                <w:sz w:val="14"/>
                <w:szCs w:val="14"/>
              </w:rPr>
            </w:pPr>
            <w:r w:rsidRPr="00906002">
              <w:rPr>
                <w:rFonts w:cs="Noto Sans"/>
                <w:sz w:val="14"/>
                <w:szCs w:val="14"/>
              </w:rPr>
              <w:t xml:space="preserve">URBANO DE 12 </w:t>
            </w:r>
            <w:r w:rsidR="00FC62C3" w:rsidRPr="00906002">
              <w:rPr>
                <w:rFonts w:cs="Noto Sans"/>
                <w:sz w:val="14"/>
                <w:szCs w:val="14"/>
              </w:rPr>
              <w:br/>
            </w:r>
            <w:r w:rsidRPr="00906002">
              <w:rPr>
                <w:rFonts w:cs="Noto Sans"/>
                <w:sz w:val="14"/>
                <w:szCs w:val="14"/>
              </w:rPr>
              <w:t>NUCLEOS BASICOS Y MAS</w:t>
            </w:r>
          </w:p>
        </w:tc>
        <w:tc>
          <w:tcPr>
            <w:tcW w:w="1276" w:type="dxa"/>
            <w:noWrap/>
            <w:hideMark/>
          </w:tcPr>
          <w:p w14:paraId="77D1DC5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8FF809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92C6902"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B29621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4DA3A54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A0867BE" w14:textId="77777777" w:rsidR="00E600E2" w:rsidRPr="00906002" w:rsidRDefault="00E600E2" w:rsidP="00D3059D">
            <w:pPr>
              <w:jc w:val="center"/>
              <w:rPr>
                <w:rFonts w:cs="Noto Sans"/>
                <w:sz w:val="14"/>
                <w:szCs w:val="14"/>
              </w:rPr>
            </w:pPr>
            <w:r w:rsidRPr="00906002">
              <w:rPr>
                <w:rFonts w:cs="Noto Sans"/>
                <w:sz w:val="14"/>
                <w:szCs w:val="14"/>
              </w:rPr>
              <w:t>U</w:t>
            </w:r>
          </w:p>
        </w:tc>
        <w:tc>
          <w:tcPr>
            <w:tcW w:w="1275" w:type="dxa"/>
            <w:noWrap/>
            <w:hideMark/>
          </w:tcPr>
          <w:p w14:paraId="4F809A6C" w14:textId="77777777" w:rsidR="00E600E2" w:rsidRPr="00906002" w:rsidRDefault="00E600E2" w:rsidP="00D3059D">
            <w:pPr>
              <w:jc w:val="center"/>
              <w:rPr>
                <w:rFonts w:cs="Noto Sans"/>
                <w:sz w:val="14"/>
                <w:szCs w:val="14"/>
              </w:rPr>
            </w:pPr>
            <w:r w:rsidRPr="00906002">
              <w:rPr>
                <w:rFonts w:cs="Noto Sans"/>
                <w:sz w:val="14"/>
                <w:szCs w:val="14"/>
              </w:rPr>
              <w:t>CONSULTORIO DELEGACIONAL</w:t>
            </w:r>
          </w:p>
        </w:tc>
        <w:tc>
          <w:tcPr>
            <w:tcW w:w="1276" w:type="dxa"/>
            <w:noWrap/>
            <w:hideMark/>
          </w:tcPr>
          <w:p w14:paraId="13B0F622"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6DF221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43FE9F35"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73E67D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02319D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DA352C7" w14:textId="77777777" w:rsidR="00E600E2" w:rsidRPr="00906002" w:rsidRDefault="00E600E2" w:rsidP="00D3059D">
            <w:pPr>
              <w:jc w:val="center"/>
              <w:rPr>
                <w:rFonts w:cs="Noto Sans"/>
                <w:sz w:val="14"/>
                <w:szCs w:val="14"/>
              </w:rPr>
            </w:pPr>
            <w:r w:rsidRPr="00906002">
              <w:rPr>
                <w:rFonts w:cs="Noto Sans"/>
                <w:sz w:val="14"/>
                <w:szCs w:val="14"/>
              </w:rPr>
              <w:t>V</w:t>
            </w:r>
          </w:p>
        </w:tc>
        <w:tc>
          <w:tcPr>
            <w:tcW w:w="1275" w:type="dxa"/>
            <w:noWrap/>
            <w:hideMark/>
          </w:tcPr>
          <w:p w14:paraId="3DAB77EE" w14:textId="77777777" w:rsidR="00E600E2" w:rsidRPr="00906002" w:rsidRDefault="00E600E2" w:rsidP="00D3059D">
            <w:pPr>
              <w:jc w:val="center"/>
              <w:rPr>
                <w:rFonts w:cs="Noto Sans"/>
                <w:sz w:val="14"/>
                <w:szCs w:val="14"/>
              </w:rPr>
            </w:pPr>
            <w:r w:rsidRPr="00906002">
              <w:rPr>
                <w:rFonts w:cs="Noto Sans"/>
                <w:sz w:val="14"/>
                <w:szCs w:val="14"/>
              </w:rPr>
              <w:t>UNIDAD MINISTERIO PUBLICO</w:t>
            </w:r>
          </w:p>
        </w:tc>
        <w:tc>
          <w:tcPr>
            <w:tcW w:w="1276" w:type="dxa"/>
            <w:noWrap/>
            <w:hideMark/>
          </w:tcPr>
          <w:p w14:paraId="7624C4E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7BA354F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A141F15"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04D4DA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4BBEF5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8DAB9EB" w14:textId="77777777" w:rsidR="00E600E2" w:rsidRPr="00906002" w:rsidRDefault="00E600E2" w:rsidP="00D3059D">
            <w:pPr>
              <w:jc w:val="center"/>
              <w:rPr>
                <w:rFonts w:cs="Noto Sans"/>
                <w:sz w:val="14"/>
                <w:szCs w:val="14"/>
              </w:rPr>
            </w:pPr>
            <w:r w:rsidRPr="00906002">
              <w:rPr>
                <w:rFonts w:cs="Noto Sans"/>
                <w:sz w:val="14"/>
                <w:szCs w:val="14"/>
              </w:rPr>
              <w:t>W</w:t>
            </w:r>
          </w:p>
        </w:tc>
        <w:tc>
          <w:tcPr>
            <w:tcW w:w="1275" w:type="dxa"/>
            <w:noWrap/>
            <w:hideMark/>
          </w:tcPr>
          <w:p w14:paraId="2A1B6562" w14:textId="77777777" w:rsidR="00E600E2" w:rsidRPr="00906002" w:rsidRDefault="00E600E2" w:rsidP="00D3059D">
            <w:pPr>
              <w:jc w:val="center"/>
              <w:rPr>
                <w:rFonts w:cs="Noto Sans"/>
                <w:sz w:val="14"/>
                <w:szCs w:val="14"/>
              </w:rPr>
            </w:pPr>
            <w:r w:rsidRPr="00906002">
              <w:rPr>
                <w:rFonts w:cs="Noto Sans"/>
                <w:sz w:val="14"/>
                <w:szCs w:val="14"/>
              </w:rPr>
              <w:t>CASA DE SALUD</w:t>
            </w:r>
          </w:p>
        </w:tc>
        <w:tc>
          <w:tcPr>
            <w:tcW w:w="1276" w:type="dxa"/>
            <w:noWrap/>
            <w:hideMark/>
          </w:tcPr>
          <w:p w14:paraId="780D217D"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ACA9DC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EC65F08"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352BFF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89B53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9F17136" w14:textId="77777777" w:rsidR="00E600E2" w:rsidRPr="00906002" w:rsidRDefault="00E600E2" w:rsidP="00D3059D">
            <w:pPr>
              <w:jc w:val="center"/>
              <w:rPr>
                <w:rFonts w:cs="Noto Sans"/>
                <w:sz w:val="14"/>
                <w:szCs w:val="14"/>
              </w:rPr>
            </w:pPr>
            <w:r w:rsidRPr="00906002">
              <w:rPr>
                <w:rFonts w:cs="Noto Sans"/>
                <w:sz w:val="14"/>
                <w:szCs w:val="14"/>
              </w:rPr>
              <w:t>X</w:t>
            </w:r>
          </w:p>
        </w:tc>
        <w:tc>
          <w:tcPr>
            <w:tcW w:w="1275" w:type="dxa"/>
            <w:noWrap/>
            <w:hideMark/>
          </w:tcPr>
          <w:p w14:paraId="3E912B44" w14:textId="77777777" w:rsidR="00E600E2" w:rsidRPr="00906002" w:rsidRDefault="00E600E2" w:rsidP="00D3059D">
            <w:pPr>
              <w:jc w:val="center"/>
              <w:rPr>
                <w:rFonts w:cs="Noto Sans"/>
                <w:sz w:val="14"/>
                <w:szCs w:val="14"/>
              </w:rPr>
            </w:pPr>
            <w:r w:rsidRPr="00906002">
              <w:rPr>
                <w:rFonts w:cs="Noto Sans"/>
                <w:sz w:val="14"/>
                <w:szCs w:val="14"/>
              </w:rPr>
              <w:t>BRIGADA MOVIL</w:t>
            </w:r>
          </w:p>
        </w:tc>
        <w:tc>
          <w:tcPr>
            <w:tcW w:w="1276" w:type="dxa"/>
            <w:noWrap/>
            <w:hideMark/>
          </w:tcPr>
          <w:p w14:paraId="623592E9"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3C51F23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D8CA5DD"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27C94B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06310F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038DD82E" w14:textId="77777777" w:rsidR="00E600E2" w:rsidRPr="00906002" w:rsidRDefault="00E600E2" w:rsidP="00D3059D">
            <w:pPr>
              <w:jc w:val="center"/>
              <w:rPr>
                <w:rFonts w:cs="Noto Sans"/>
                <w:sz w:val="14"/>
                <w:szCs w:val="14"/>
              </w:rPr>
            </w:pPr>
            <w:r w:rsidRPr="00906002">
              <w:rPr>
                <w:rFonts w:cs="Noto Sans"/>
                <w:sz w:val="14"/>
                <w:szCs w:val="14"/>
              </w:rPr>
              <w:t>Z</w:t>
            </w:r>
          </w:p>
        </w:tc>
        <w:tc>
          <w:tcPr>
            <w:tcW w:w="1275" w:type="dxa"/>
            <w:noWrap/>
            <w:hideMark/>
          </w:tcPr>
          <w:p w14:paraId="73AAFC07" w14:textId="77777777" w:rsidR="00E600E2" w:rsidRPr="00906002" w:rsidRDefault="00E600E2" w:rsidP="00D3059D">
            <w:pPr>
              <w:jc w:val="center"/>
              <w:rPr>
                <w:rFonts w:cs="Noto Sans"/>
                <w:sz w:val="14"/>
                <w:szCs w:val="14"/>
              </w:rPr>
            </w:pPr>
            <w:r w:rsidRPr="00906002">
              <w:rPr>
                <w:rFonts w:cs="Noto Sans"/>
                <w:sz w:val="14"/>
                <w:szCs w:val="14"/>
              </w:rPr>
              <w:t>CENTRO DE SALUD CON HOSPITALIZACION</w:t>
            </w:r>
          </w:p>
        </w:tc>
        <w:tc>
          <w:tcPr>
            <w:tcW w:w="1276" w:type="dxa"/>
            <w:noWrap/>
            <w:hideMark/>
          </w:tcPr>
          <w:p w14:paraId="019395E7"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5EA6E0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FAA4A27"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4CE70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EAB790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434FEBBF"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6C13DA5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50AB771F"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5D05B98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FBFE7AA"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3FAEED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CA992A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06C2E17"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31311A3F"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43C8C053" w14:textId="77777777" w:rsidR="00E600E2" w:rsidRPr="00906002" w:rsidRDefault="00E600E2" w:rsidP="00D3059D">
            <w:pPr>
              <w:jc w:val="center"/>
              <w:rPr>
                <w:rFonts w:cs="Noto Sans"/>
                <w:sz w:val="14"/>
                <w:szCs w:val="14"/>
              </w:rPr>
            </w:pPr>
            <w:r w:rsidRPr="00906002">
              <w:rPr>
                <w:rFonts w:cs="Noto Sans"/>
                <w:sz w:val="14"/>
                <w:szCs w:val="14"/>
              </w:rPr>
              <w:t>T09</w:t>
            </w:r>
          </w:p>
        </w:tc>
        <w:tc>
          <w:tcPr>
            <w:tcW w:w="2415" w:type="dxa"/>
            <w:noWrap/>
            <w:hideMark/>
          </w:tcPr>
          <w:p w14:paraId="0786F70A" w14:textId="77777777" w:rsidR="00E600E2" w:rsidRPr="00906002" w:rsidRDefault="00E600E2" w:rsidP="00D3059D">
            <w:pPr>
              <w:jc w:val="center"/>
              <w:rPr>
                <w:rFonts w:cs="Noto Sans"/>
                <w:sz w:val="14"/>
                <w:szCs w:val="14"/>
              </w:rPr>
            </w:pPr>
            <w:r w:rsidRPr="00906002">
              <w:rPr>
                <w:rFonts w:cs="Noto Sans"/>
                <w:sz w:val="14"/>
                <w:szCs w:val="14"/>
              </w:rPr>
              <w:t>CLINICA DE ESPECIALIDADES DEL NIÑO Y DEL ADOLESCENTE</w:t>
            </w:r>
          </w:p>
        </w:tc>
      </w:tr>
      <w:tr w:rsidR="00237D88" w:rsidRPr="00906002" w14:paraId="132DF16C"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D8D9A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1C63D0B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C4A9DD3"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15957AF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229B7BB3" w14:textId="77777777" w:rsidR="00E600E2" w:rsidRPr="00906002" w:rsidRDefault="00E600E2" w:rsidP="00D3059D">
            <w:pPr>
              <w:jc w:val="center"/>
              <w:rPr>
                <w:rFonts w:cs="Noto Sans"/>
                <w:sz w:val="14"/>
                <w:szCs w:val="14"/>
              </w:rPr>
            </w:pPr>
            <w:r w:rsidRPr="00906002">
              <w:rPr>
                <w:rFonts w:cs="Noto Sans"/>
                <w:sz w:val="14"/>
                <w:szCs w:val="14"/>
              </w:rPr>
              <w:t>T10</w:t>
            </w:r>
          </w:p>
        </w:tc>
        <w:tc>
          <w:tcPr>
            <w:tcW w:w="2415" w:type="dxa"/>
            <w:noWrap/>
            <w:hideMark/>
          </w:tcPr>
          <w:p w14:paraId="41E54251" w14:textId="77777777" w:rsidR="00E600E2" w:rsidRPr="00906002" w:rsidRDefault="00E600E2" w:rsidP="00D3059D">
            <w:pPr>
              <w:jc w:val="center"/>
              <w:rPr>
                <w:rFonts w:cs="Noto Sans"/>
                <w:sz w:val="14"/>
                <w:szCs w:val="14"/>
              </w:rPr>
            </w:pPr>
            <w:r w:rsidRPr="00906002">
              <w:rPr>
                <w:rFonts w:cs="Noto Sans"/>
                <w:sz w:val="14"/>
                <w:szCs w:val="14"/>
              </w:rPr>
              <w:t>CLINICA DE ESPECIALIDADES DE DERMATOLOGIA</w:t>
            </w:r>
          </w:p>
        </w:tc>
      </w:tr>
      <w:tr w:rsidR="005002AD" w:rsidRPr="00906002" w14:paraId="0CEAA1F6"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493877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AC0A1CC"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1B0BC01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2CD5EA6F"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258F6C4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0A38E1D8" w14:textId="77777777" w:rsidR="00E600E2" w:rsidRPr="00906002" w:rsidRDefault="00E600E2" w:rsidP="00D3059D">
            <w:pPr>
              <w:jc w:val="center"/>
              <w:rPr>
                <w:rFonts w:cs="Noto Sans"/>
                <w:sz w:val="14"/>
                <w:szCs w:val="14"/>
              </w:rPr>
            </w:pPr>
            <w:r w:rsidRPr="00906002">
              <w:rPr>
                <w:rFonts w:cs="Noto Sans"/>
                <w:sz w:val="14"/>
                <w:szCs w:val="14"/>
              </w:rPr>
              <w:t>T11</w:t>
            </w:r>
          </w:p>
        </w:tc>
        <w:tc>
          <w:tcPr>
            <w:tcW w:w="2415" w:type="dxa"/>
            <w:noWrap/>
            <w:hideMark/>
          </w:tcPr>
          <w:p w14:paraId="433CC1FB" w14:textId="77777777" w:rsidR="00E600E2" w:rsidRPr="00906002" w:rsidRDefault="00E600E2" w:rsidP="00D3059D">
            <w:pPr>
              <w:jc w:val="center"/>
              <w:rPr>
                <w:rFonts w:cs="Noto Sans"/>
                <w:sz w:val="14"/>
                <w:szCs w:val="14"/>
              </w:rPr>
            </w:pPr>
            <w:r w:rsidRPr="00906002">
              <w:rPr>
                <w:rFonts w:cs="Noto Sans"/>
                <w:sz w:val="14"/>
                <w:szCs w:val="14"/>
              </w:rPr>
              <w:t>CLINICA DE ESPECIALIDADES DE GERIATRIA</w:t>
            </w:r>
          </w:p>
        </w:tc>
      </w:tr>
      <w:tr w:rsidR="00237D88" w:rsidRPr="00906002" w14:paraId="7C1B6C5A"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0A7031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22E65D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904E24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B6ADECE"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4DF26EC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6890E8DD" w14:textId="77777777" w:rsidR="00E600E2" w:rsidRPr="00906002" w:rsidRDefault="00E600E2" w:rsidP="00D3059D">
            <w:pPr>
              <w:jc w:val="center"/>
              <w:rPr>
                <w:rFonts w:cs="Noto Sans"/>
                <w:sz w:val="14"/>
                <w:szCs w:val="14"/>
              </w:rPr>
            </w:pPr>
            <w:r w:rsidRPr="00906002">
              <w:rPr>
                <w:rFonts w:cs="Noto Sans"/>
                <w:sz w:val="14"/>
                <w:szCs w:val="14"/>
              </w:rPr>
              <w:t>T18</w:t>
            </w:r>
          </w:p>
        </w:tc>
        <w:tc>
          <w:tcPr>
            <w:tcW w:w="2415" w:type="dxa"/>
            <w:noWrap/>
            <w:hideMark/>
          </w:tcPr>
          <w:p w14:paraId="1A4249F1" w14:textId="77777777" w:rsidR="00E600E2" w:rsidRPr="00906002" w:rsidRDefault="00E600E2" w:rsidP="00D3059D">
            <w:pPr>
              <w:jc w:val="center"/>
              <w:rPr>
                <w:rFonts w:cs="Noto Sans"/>
                <w:sz w:val="14"/>
                <w:szCs w:val="14"/>
              </w:rPr>
            </w:pPr>
            <w:r w:rsidRPr="00906002">
              <w:rPr>
                <w:rFonts w:cs="Noto Sans"/>
                <w:sz w:val="14"/>
                <w:szCs w:val="14"/>
              </w:rPr>
              <w:t>CLINICA DE VARIAS ESPECIALIDADES</w:t>
            </w:r>
          </w:p>
        </w:tc>
      </w:tr>
      <w:tr w:rsidR="005002AD" w:rsidRPr="00906002" w14:paraId="29644695"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318B5A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5FE86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085BE2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5DD0F60"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5CA39F9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0C2ECCF6" w14:textId="77777777" w:rsidR="00E600E2" w:rsidRPr="00906002" w:rsidRDefault="00E600E2" w:rsidP="00D3059D">
            <w:pPr>
              <w:jc w:val="center"/>
              <w:rPr>
                <w:rFonts w:cs="Noto Sans"/>
                <w:sz w:val="14"/>
                <w:szCs w:val="14"/>
              </w:rPr>
            </w:pPr>
            <w:r w:rsidRPr="00906002">
              <w:rPr>
                <w:rFonts w:cs="Noto Sans"/>
                <w:sz w:val="14"/>
                <w:szCs w:val="14"/>
              </w:rPr>
              <w:t>T99</w:t>
            </w:r>
          </w:p>
        </w:tc>
        <w:tc>
          <w:tcPr>
            <w:tcW w:w="2415" w:type="dxa"/>
            <w:noWrap/>
            <w:hideMark/>
          </w:tcPr>
          <w:p w14:paraId="7A79B010" w14:textId="77777777" w:rsidR="00E600E2" w:rsidRPr="00906002" w:rsidRDefault="00E600E2" w:rsidP="00D3059D">
            <w:pPr>
              <w:jc w:val="center"/>
              <w:rPr>
                <w:rFonts w:cs="Noto Sans"/>
                <w:sz w:val="14"/>
                <w:szCs w:val="14"/>
              </w:rPr>
            </w:pPr>
            <w:r w:rsidRPr="00906002">
              <w:rPr>
                <w:rFonts w:cs="Noto Sans"/>
                <w:sz w:val="14"/>
                <w:szCs w:val="14"/>
              </w:rPr>
              <w:t>CLINICA DE OTRAS ESPECIALIDADES</w:t>
            </w:r>
          </w:p>
        </w:tc>
      </w:tr>
      <w:tr w:rsidR="00237D88" w:rsidRPr="00906002" w14:paraId="390BD6E1"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6F483D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D72B46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47FE9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A39263B"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1D7C673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4890BB9D" w14:textId="77777777" w:rsidR="00E600E2" w:rsidRPr="00906002" w:rsidRDefault="00E600E2" w:rsidP="00D3059D">
            <w:pPr>
              <w:jc w:val="center"/>
              <w:rPr>
                <w:rFonts w:cs="Noto Sans"/>
                <w:sz w:val="14"/>
                <w:szCs w:val="14"/>
              </w:rPr>
            </w:pPr>
            <w:r w:rsidRPr="00906002">
              <w:rPr>
                <w:rFonts w:cs="Noto Sans"/>
                <w:sz w:val="14"/>
                <w:szCs w:val="14"/>
              </w:rPr>
              <w:t>CISAM</w:t>
            </w:r>
          </w:p>
        </w:tc>
        <w:tc>
          <w:tcPr>
            <w:tcW w:w="2415" w:type="dxa"/>
            <w:noWrap/>
            <w:hideMark/>
          </w:tcPr>
          <w:p w14:paraId="737A61EE" w14:textId="77777777" w:rsidR="00E600E2" w:rsidRPr="00906002" w:rsidRDefault="00E600E2" w:rsidP="00D3059D">
            <w:pPr>
              <w:jc w:val="center"/>
              <w:rPr>
                <w:rFonts w:cs="Noto Sans"/>
                <w:sz w:val="14"/>
                <w:szCs w:val="14"/>
              </w:rPr>
            </w:pPr>
            <w:r w:rsidRPr="00906002">
              <w:rPr>
                <w:rFonts w:cs="Noto Sans"/>
                <w:sz w:val="14"/>
                <w:szCs w:val="14"/>
              </w:rPr>
              <w:t>CENTRO INTEGRAL DE SALUD MENTAL</w:t>
            </w:r>
          </w:p>
        </w:tc>
      </w:tr>
      <w:tr w:rsidR="005002AD" w:rsidRPr="00906002" w14:paraId="6225EA70"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6722BB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503CE6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E11B408"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383491B7"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53C6E83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0C7F59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8D86159"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A210B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36890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D6F072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7732F79"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78F124F9"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56245380" w14:textId="77777777" w:rsidR="00E600E2" w:rsidRPr="00906002" w:rsidRDefault="00E600E2" w:rsidP="00D3059D">
            <w:pPr>
              <w:jc w:val="center"/>
              <w:rPr>
                <w:rFonts w:cs="Noto Sans"/>
                <w:sz w:val="14"/>
                <w:szCs w:val="14"/>
              </w:rPr>
            </w:pPr>
            <w:r w:rsidRPr="00906002">
              <w:rPr>
                <w:rFonts w:cs="Noto Sans"/>
                <w:sz w:val="14"/>
                <w:szCs w:val="14"/>
              </w:rPr>
              <w:t>UNE12</w:t>
            </w:r>
          </w:p>
        </w:tc>
        <w:tc>
          <w:tcPr>
            <w:tcW w:w="2415" w:type="dxa"/>
            <w:noWrap/>
            <w:hideMark/>
          </w:tcPr>
          <w:p w14:paraId="4AA436D5" w14:textId="77777777" w:rsidR="00E600E2" w:rsidRPr="00906002" w:rsidRDefault="00E600E2" w:rsidP="00D3059D">
            <w:pPr>
              <w:jc w:val="center"/>
              <w:rPr>
                <w:rFonts w:cs="Noto Sans"/>
                <w:sz w:val="14"/>
                <w:szCs w:val="14"/>
              </w:rPr>
            </w:pPr>
            <w:r w:rsidRPr="00906002">
              <w:rPr>
                <w:rFonts w:cs="Noto Sans"/>
                <w:sz w:val="14"/>
                <w:szCs w:val="14"/>
              </w:rPr>
              <w:t>UNEMES SYGUE (SALUD Y GENERO)</w:t>
            </w:r>
          </w:p>
        </w:tc>
      </w:tr>
      <w:tr w:rsidR="005002AD" w:rsidRPr="00906002" w14:paraId="112B2159"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1B504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2E2749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49F169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633CF45"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5CA3472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7EECBE9C" w14:textId="77777777" w:rsidR="00E600E2" w:rsidRPr="00906002" w:rsidRDefault="00E600E2" w:rsidP="00D3059D">
            <w:pPr>
              <w:jc w:val="center"/>
              <w:rPr>
                <w:rFonts w:cs="Noto Sans"/>
                <w:sz w:val="14"/>
                <w:szCs w:val="14"/>
              </w:rPr>
            </w:pPr>
            <w:r w:rsidRPr="00906002">
              <w:rPr>
                <w:rFonts w:cs="Noto Sans"/>
                <w:sz w:val="14"/>
                <w:szCs w:val="14"/>
              </w:rPr>
              <w:t>UNE14</w:t>
            </w:r>
          </w:p>
        </w:tc>
        <w:tc>
          <w:tcPr>
            <w:tcW w:w="2415" w:type="dxa"/>
            <w:noWrap/>
            <w:hideMark/>
          </w:tcPr>
          <w:p w14:paraId="5B597004" w14:textId="77777777" w:rsidR="00E600E2" w:rsidRPr="00906002" w:rsidRDefault="00E600E2" w:rsidP="00D3059D">
            <w:pPr>
              <w:jc w:val="center"/>
              <w:rPr>
                <w:rFonts w:cs="Noto Sans"/>
                <w:sz w:val="14"/>
                <w:szCs w:val="14"/>
              </w:rPr>
            </w:pPr>
            <w:r w:rsidRPr="00906002">
              <w:rPr>
                <w:rFonts w:cs="Noto Sans"/>
                <w:sz w:val="14"/>
                <w:szCs w:val="14"/>
              </w:rPr>
              <w:t>UNEMES CASA DE LA MUJER</w:t>
            </w:r>
          </w:p>
        </w:tc>
      </w:tr>
      <w:tr w:rsidR="005002AD" w:rsidRPr="00906002" w14:paraId="4DBA0A45"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84F13A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CB2BF3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05EB7D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4CBE72B0"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4142B8C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37B6C524" w14:textId="77777777" w:rsidR="00E600E2" w:rsidRPr="00906002" w:rsidRDefault="00E600E2" w:rsidP="00D3059D">
            <w:pPr>
              <w:jc w:val="center"/>
              <w:rPr>
                <w:rFonts w:cs="Noto Sans"/>
                <w:sz w:val="14"/>
                <w:szCs w:val="14"/>
              </w:rPr>
            </w:pPr>
            <w:r w:rsidRPr="00906002">
              <w:rPr>
                <w:rFonts w:cs="Noto Sans"/>
                <w:sz w:val="14"/>
                <w:szCs w:val="14"/>
              </w:rPr>
              <w:t>UNE99</w:t>
            </w:r>
          </w:p>
        </w:tc>
        <w:tc>
          <w:tcPr>
            <w:tcW w:w="2415" w:type="dxa"/>
            <w:noWrap/>
            <w:hideMark/>
          </w:tcPr>
          <w:p w14:paraId="79B5C7AC" w14:textId="77777777" w:rsidR="00E600E2" w:rsidRPr="00906002" w:rsidRDefault="00E600E2" w:rsidP="00D3059D">
            <w:pPr>
              <w:jc w:val="center"/>
              <w:rPr>
                <w:rFonts w:cs="Noto Sans"/>
                <w:sz w:val="14"/>
                <w:szCs w:val="14"/>
              </w:rPr>
            </w:pPr>
            <w:r w:rsidRPr="00906002">
              <w:rPr>
                <w:rFonts w:cs="Noto Sans"/>
                <w:sz w:val="14"/>
                <w:szCs w:val="14"/>
              </w:rPr>
              <w:t>UNEMES OTRAS</w:t>
            </w:r>
          </w:p>
        </w:tc>
      </w:tr>
      <w:tr w:rsidR="00237D88" w:rsidRPr="00906002" w14:paraId="585275D4"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528CB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9106CE3" w14:textId="77777777" w:rsidR="00E600E2" w:rsidRPr="00906002" w:rsidRDefault="00E600E2" w:rsidP="00D3059D">
            <w:pPr>
              <w:jc w:val="center"/>
              <w:rPr>
                <w:rFonts w:cs="Noto Sans"/>
                <w:sz w:val="14"/>
                <w:szCs w:val="14"/>
              </w:rPr>
            </w:pPr>
            <w:r w:rsidRPr="00906002">
              <w:rPr>
                <w:rFonts w:cs="Noto Sans"/>
                <w:sz w:val="14"/>
                <w:szCs w:val="14"/>
              </w:rPr>
              <w:t>HO</w:t>
            </w:r>
          </w:p>
        </w:tc>
        <w:tc>
          <w:tcPr>
            <w:tcW w:w="1559" w:type="dxa"/>
            <w:noWrap/>
            <w:hideMark/>
          </w:tcPr>
          <w:p w14:paraId="462E101D"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3" w:type="dxa"/>
            <w:noWrap/>
            <w:hideMark/>
          </w:tcPr>
          <w:p w14:paraId="702D0598" w14:textId="77777777" w:rsidR="00E600E2" w:rsidRPr="00906002" w:rsidRDefault="00E600E2" w:rsidP="00D3059D">
            <w:pPr>
              <w:jc w:val="center"/>
              <w:rPr>
                <w:rFonts w:cs="Noto Sans"/>
                <w:sz w:val="14"/>
                <w:szCs w:val="14"/>
              </w:rPr>
            </w:pPr>
            <w:r w:rsidRPr="00906002">
              <w:rPr>
                <w:rFonts w:cs="Noto Sans"/>
                <w:sz w:val="14"/>
                <w:szCs w:val="14"/>
              </w:rPr>
              <w:t>N</w:t>
            </w:r>
          </w:p>
        </w:tc>
        <w:tc>
          <w:tcPr>
            <w:tcW w:w="1275" w:type="dxa"/>
            <w:noWrap/>
            <w:hideMark/>
          </w:tcPr>
          <w:p w14:paraId="0A3C88FD" w14:textId="77777777" w:rsidR="00E600E2" w:rsidRPr="00906002" w:rsidRDefault="00E600E2" w:rsidP="00D3059D">
            <w:pPr>
              <w:jc w:val="center"/>
              <w:rPr>
                <w:rFonts w:cs="Noto Sans"/>
                <w:sz w:val="14"/>
                <w:szCs w:val="14"/>
              </w:rPr>
            </w:pPr>
            <w:r w:rsidRPr="00906002">
              <w:rPr>
                <w:rFonts w:cs="Noto Sans"/>
                <w:sz w:val="14"/>
                <w:szCs w:val="14"/>
              </w:rPr>
              <w:t>HOSPITAL INTEGRAL (COMUNITARIO)</w:t>
            </w:r>
          </w:p>
        </w:tc>
        <w:tc>
          <w:tcPr>
            <w:tcW w:w="1276" w:type="dxa"/>
            <w:noWrap/>
            <w:hideMark/>
          </w:tcPr>
          <w:p w14:paraId="4F60139F"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33DDA01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6B33568"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7F350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12361A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59" w:type="dxa"/>
            <w:noWrap/>
            <w:hideMark/>
          </w:tcPr>
          <w:p w14:paraId="65654DF4"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3" w:type="dxa"/>
            <w:noWrap/>
            <w:hideMark/>
          </w:tcPr>
          <w:p w14:paraId="7A6C7C21" w14:textId="77777777" w:rsidR="00E600E2" w:rsidRPr="00906002" w:rsidRDefault="00E600E2" w:rsidP="00D3059D">
            <w:pPr>
              <w:jc w:val="center"/>
              <w:rPr>
                <w:rFonts w:cs="Noto Sans"/>
                <w:sz w:val="14"/>
                <w:szCs w:val="14"/>
              </w:rPr>
            </w:pPr>
            <w:r w:rsidRPr="00906002">
              <w:rPr>
                <w:rFonts w:cs="Noto Sans"/>
                <w:sz w:val="14"/>
                <w:szCs w:val="14"/>
              </w:rPr>
              <w:t>M</w:t>
            </w:r>
          </w:p>
        </w:tc>
        <w:tc>
          <w:tcPr>
            <w:tcW w:w="1275" w:type="dxa"/>
            <w:noWrap/>
            <w:hideMark/>
          </w:tcPr>
          <w:p w14:paraId="2EE2ECCF" w14:textId="77777777" w:rsidR="00E600E2" w:rsidRPr="00906002" w:rsidRDefault="00E600E2" w:rsidP="00D3059D">
            <w:pPr>
              <w:jc w:val="center"/>
              <w:rPr>
                <w:rFonts w:cs="Noto Sans"/>
                <w:sz w:val="14"/>
                <w:szCs w:val="14"/>
              </w:rPr>
            </w:pPr>
            <w:r w:rsidRPr="00906002">
              <w:rPr>
                <w:rFonts w:cs="Noto Sans"/>
                <w:sz w:val="14"/>
                <w:szCs w:val="14"/>
              </w:rPr>
              <w:t>HOSPITAL GENERAL</w:t>
            </w:r>
          </w:p>
        </w:tc>
        <w:tc>
          <w:tcPr>
            <w:tcW w:w="1276" w:type="dxa"/>
            <w:noWrap/>
            <w:hideMark/>
          </w:tcPr>
          <w:p w14:paraId="52A38D8D"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677A379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1C0AAC8"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414AE4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86F797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59" w:type="dxa"/>
            <w:noWrap/>
            <w:hideMark/>
          </w:tcPr>
          <w:p w14:paraId="0792CA1B"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3" w:type="dxa"/>
            <w:noWrap/>
            <w:hideMark/>
          </w:tcPr>
          <w:p w14:paraId="2560306C" w14:textId="77777777" w:rsidR="00E600E2" w:rsidRPr="00906002" w:rsidRDefault="00E600E2" w:rsidP="00D3059D">
            <w:pPr>
              <w:jc w:val="center"/>
              <w:rPr>
                <w:rFonts w:cs="Noto Sans"/>
                <w:sz w:val="14"/>
                <w:szCs w:val="14"/>
              </w:rPr>
            </w:pPr>
            <w:r w:rsidRPr="00906002">
              <w:rPr>
                <w:rFonts w:cs="Noto Sans"/>
                <w:sz w:val="14"/>
                <w:szCs w:val="14"/>
              </w:rPr>
              <w:t>O</w:t>
            </w:r>
          </w:p>
        </w:tc>
        <w:tc>
          <w:tcPr>
            <w:tcW w:w="1275" w:type="dxa"/>
            <w:noWrap/>
            <w:hideMark/>
          </w:tcPr>
          <w:p w14:paraId="762E6511" w14:textId="77777777" w:rsidR="00E600E2" w:rsidRPr="00906002" w:rsidRDefault="00E600E2" w:rsidP="00D3059D">
            <w:pPr>
              <w:jc w:val="center"/>
              <w:rPr>
                <w:rFonts w:cs="Noto Sans"/>
                <w:sz w:val="14"/>
                <w:szCs w:val="14"/>
              </w:rPr>
            </w:pPr>
            <w:r w:rsidRPr="00906002">
              <w:rPr>
                <w:rFonts w:cs="Noto Sans"/>
                <w:sz w:val="14"/>
                <w:szCs w:val="14"/>
              </w:rPr>
              <w:t>HOSPITAL ESPECIALIZADO</w:t>
            </w:r>
          </w:p>
        </w:tc>
        <w:tc>
          <w:tcPr>
            <w:tcW w:w="1276" w:type="dxa"/>
            <w:noWrap/>
            <w:hideMark/>
          </w:tcPr>
          <w:p w14:paraId="6CE8221A"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071331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825EFA" w:rsidRPr="00906002" w14:paraId="2A624757"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FD2FBDA"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2C1482A8"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29E5442B"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5B74F6FE" w14:textId="77777777" w:rsidR="00E600E2" w:rsidRPr="00906002" w:rsidRDefault="00E600E2" w:rsidP="00D3059D">
            <w:pPr>
              <w:jc w:val="center"/>
              <w:rPr>
                <w:rFonts w:cs="Noto Sans"/>
                <w:sz w:val="14"/>
                <w:szCs w:val="14"/>
              </w:rPr>
            </w:pPr>
            <w:r w:rsidRPr="00906002">
              <w:rPr>
                <w:rFonts w:cs="Noto Sans"/>
                <w:sz w:val="14"/>
                <w:szCs w:val="14"/>
              </w:rPr>
              <w:t>ANT</w:t>
            </w:r>
          </w:p>
        </w:tc>
        <w:tc>
          <w:tcPr>
            <w:tcW w:w="1275" w:type="dxa"/>
            <w:noWrap/>
            <w:hideMark/>
          </w:tcPr>
          <w:p w14:paraId="31345227" w14:textId="77777777" w:rsidR="00E600E2" w:rsidRPr="00906002" w:rsidRDefault="00E600E2" w:rsidP="00D3059D">
            <w:pPr>
              <w:jc w:val="center"/>
              <w:rPr>
                <w:rFonts w:cs="Noto Sans"/>
                <w:sz w:val="14"/>
                <w:szCs w:val="14"/>
              </w:rPr>
            </w:pPr>
            <w:r w:rsidRPr="00906002">
              <w:rPr>
                <w:rFonts w:cs="Noto Sans"/>
                <w:sz w:val="14"/>
                <w:szCs w:val="14"/>
              </w:rPr>
              <w:t>ANTIRRABICOS (CONTROL CANINO)</w:t>
            </w:r>
          </w:p>
        </w:tc>
        <w:tc>
          <w:tcPr>
            <w:tcW w:w="1276" w:type="dxa"/>
            <w:noWrap/>
            <w:hideMark/>
          </w:tcPr>
          <w:p w14:paraId="3F4080E1"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89D01F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825EFA" w:rsidRPr="00906002" w14:paraId="1110BFC3"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94D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5F50951"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747337C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032F8E7C" w14:textId="77777777" w:rsidR="00E600E2" w:rsidRPr="00906002" w:rsidRDefault="00E600E2" w:rsidP="00D3059D">
            <w:pPr>
              <w:jc w:val="center"/>
              <w:rPr>
                <w:rFonts w:cs="Noto Sans"/>
                <w:sz w:val="14"/>
                <w:szCs w:val="14"/>
              </w:rPr>
            </w:pPr>
            <w:r w:rsidRPr="00906002">
              <w:rPr>
                <w:rFonts w:cs="Noto Sans"/>
                <w:sz w:val="14"/>
                <w:szCs w:val="14"/>
              </w:rPr>
              <w:t>OFI</w:t>
            </w:r>
          </w:p>
        </w:tc>
        <w:tc>
          <w:tcPr>
            <w:tcW w:w="1275" w:type="dxa"/>
            <w:noWrap/>
            <w:hideMark/>
          </w:tcPr>
          <w:p w14:paraId="5279DFB8"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6" w:type="dxa"/>
            <w:noWrap/>
            <w:hideMark/>
          </w:tcPr>
          <w:p w14:paraId="28888A49"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92DE757" w14:textId="77777777" w:rsidR="00E600E2" w:rsidRPr="00906002" w:rsidRDefault="00E600E2" w:rsidP="00D3059D">
            <w:pPr>
              <w:jc w:val="center"/>
              <w:rPr>
                <w:rFonts w:cs="Noto Sans"/>
                <w:sz w:val="14"/>
                <w:szCs w:val="14"/>
              </w:rPr>
            </w:pPr>
          </w:p>
        </w:tc>
      </w:tr>
      <w:tr w:rsidR="00825EFA" w:rsidRPr="00906002" w14:paraId="20DBAD87"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99566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795BBC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4652EC1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7637D371" w14:textId="77777777" w:rsidR="00E600E2" w:rsidRPr="00906002" w:rsidRDefault="00E600E2" w:rsidP="00D3059D">
            <w:pPr>
              <w:jc w:val="center"/>
              <w:rPr>
                <w:rFonts w:cs="Noto Sans"/>
                <w:sz w:val="14"/>
                <w:szCs w:val="14"/>
              </w:rPr>
            </w:pPr>
            <w:r w:rsidRPr="00906002">
              <w:rPr>
                <w:rFonts w:cs="Noto Sans"/>
                <w:sz w:val="14"/>
                <w:szCs w:val="14"/>
              </w:rPr>
              <w:t>OFI</w:t>
            </w:r>
          </w:p>
        </w:tc>
        <w:tc>
          <w:tcPr>
            <w:tcW w:w="1275" w:type="dxa"/>
            <w:noWrap/>
            <w:hideMark/>
          </w:tcPr>
          <w:p w14:paraId="56B792E1"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6" w:type="dxa"/>
            <w:noWrap/>
            <w:hideMark/>
          </w:tcPr>
          <w:p w14:paraId="5B8AB341" w14:textId="77777777" w:rsidR="00E600E2" w:rsidRPr="00906002" w:rsidRDefault="00E600E2" w:rsidP="00D3059D">
            <w:pPr>
              <w:jc w:val="center"/>
              <w:rPr>
                <w:rFonts w:cs="Noto Sans"/>
                <w:sz w:val="14"/>
                <w:szCs w:val="14"/>
              </w:rPr>
            </w:pPr>
            <w:r w:rsidRPr="00906002">
              <w:rPr>
                <w:rFonts w:cs="Noto Sans"/>
                <w:sz w:val="14"/>
                <w:szCs w:val="14"/>
              </w:rPr>
              <w:t>EST02</w:t>
            </w:r>
          </w:p>
        </w:tc>
        <w:tc>
          <w:tcPr>
            <w:tcW w:w="2415" w:type="dxa"/>
            <w:noWrap/>
            <w:hideMark/>
          </w:tcPr>
          <w:p w14:paraId="730BA591" w14:textId="77777777" w:rsidR="00E600E2" w:rsidRPr="00906002" w:rsidRDefault="00E600E2" w:rsidP="00D3059D">
            <w:pPr>
              <w:jc w:val="center"/>
              <w:rPr>
                <w:rFonts w:cs="Noto Sans"/>
                <w:sz w:val="14"/>
                <w:szCs w:val="14"/>
              </w:rPr>
            </w:pPr>
            <w:r w:rsidRPr="00906002">
              <w:rPr>
                <w:rFonts w:cs="Noto Sans"/>
                <w:sz w:val="14"/>
                <w:szCs w:val="14"/>
              </w:rPr>
              <w:t>PROMOCION DE LA SALUD, TELEMEDICINA, VIH, ETC.</w:t>
            </w:r>
          </w:p>
        </w:tc>
      </w:tr>
      <w:tr w:rsidR="00825EFA" w:rsidRPr="00906002" w14:paraId="37A9CC8E"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69CE5A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C2296F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0607AD5A"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6F91FAC8" w14:textId="77777777" w:rsidR="00E600E2" w:rsidRPr="00906002" w:rsidRDefault="00E600E2" w:rsidP="00D3059D">
            <w:pPr>
              <w:jc w:val="center"/>
              <w:rPr>
                <w:rFonts w:cs="Noto Sans"/>
                <w:sz w:val="14"/>
                <w:szCs w:val="14"/>
              </w:rPr>
            </w:pPr>
            <w:r w:rsidRPr="00906002">
              <w:rPr>
                <w:rFonts w:cs="Noto Sans"/>
                <w:sz w:val="14"/>
                <w:szCs w:val="14"/>
              </w:rPr>
              <w:t>OFI</w:t>
            </w:r>
          </w:p>
        </w:tc>
        <w:tc>
          <w:tcPr>
            <w:tcW w:w="1275" w:type="dxa"/>
            <w:noWrap/>
            <w:hideMark/>
          </w:tcPr>
          <w:p w14:paraId="4E4EC77C"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6" w:type="dxa"/>
            <w:noWrap/>
            <w:hideMark/>
          </w:tcPr>
          <w:p w14:paraId="3F47D190" w14:textId="77777777" w:rsidR="00E600E2" w:rsidRPr="00906002" w:rsidRDefault="00E600E2" w:rsidP="00D3059D">
            <w:pPr>
              <w:jc w:val="center"/>
              <w:rPr>
                <w:rFonts w:cs="Noto Sans"/>
                <w:sz w:val="14"/>
                <w:szCs w:val="14"/>
              </w:rPr>
            </w:pPr>
            <w:r w:rsidRPr="00906002">
              <w:rPr>
                <w:rFonts w:cs="Noto Sans"/>
                <w:sz w:val="14"/>
                <w:szCs w:val="14"/>
              </w:rPr>
              <w:t>JUR01</w:t>
            </w:r>
          </w:p>
        </w:tc>
        <w:tc>
          <w:tcPr>
            <w:tcW w:w="2415" w:type="dxa"/>
            <w:noWrap/>
            <w:hideMark/>
          </w:tcPr>
          <w:p w14:paraId="413F6245" w14:textId="77777777" w:rsidR="00E600E2" w:rsidRPr="00906002" w:rsidRDefault="00E600E2" w:rsidP="00D3059D">
            <w:pPr>
              <w:jc w:val="center"/>
              <w:rPr>
                <w:rFonts w:cs="Noto Sans"/>
                <w:sz w:val="14"/>
                <w:szCs w:val="14"/>
              </w:rPr>
            </w:pPr>
            <w:r w:rsidRPr="00906002">
              <w:rPr>
                <w:rFonts w:cs="Noto Sans"/>
                <w:sz w:val="14"/>
                <w:szCs w:val="14"/>
              </w:rPr>
              <w:t>OFICINAS JURISDICCIONALES</w:t>
            </w:r>
          </w:p>
        </w:tc>
      </w:tr>
      <w:tr w:rsidR="00825EFA" w:rsidRPr="00906002" w14:paraId="70F73028"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819351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A173EA0"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78CA569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0568D03A" w14:textId="77777777" w:rsidR="00E600E2" w:rsidRPr="00906002" w:rsidRDefault="00E600E2" w:rsidP="00D3059D">
            <w:pPr>
              <w:jc w:val="center"/>
              <w:rPr>
                <w:rFonts w:cs="Noto Sans"/>
                <w:sz w:val="14"/>
                <w:szCs w:val="14"/>
              </w:rPr>
            </w:pPr>
            <w:r w:rsidRPr="00906002">
              <w:rPr>
                <w:rFonts w:cs="Noto Sans"/>
                <w:sz w:val="14"/>
                <w:szCs w:val="14"/>
              </w:rPr>
              <w:t>OTR</w:t>
            </w:r>
          </w:p>
        </w:tc>
        <w:tc>
          <w:tcPr>
            <w:tcW w:w="1275" w:type="dxa"/>
            <w:noWrap/>
            <w:hideMark/>
          </w:tcPr>
          <w:p w14:paraId="2108EDCE" w14:textId="77777777" w:rsidR="00E600E2" w:rsidRPr="00906002" w:rsidRDefault="00E600E2" w:rsidP="00D3059D">
            <w:pPr>
              <w:jc w:val="center"/>
              <w:rPr>
                <w:rFonts w:cs="Noto Sans"/>
                <w:sz w:val="14"/>
                <w:szCs w:val="14"/>
              </w:rPr>
            </w:pPr>
            <w:r w:rsidRPr="00906002">
              <w:rPr>
                <w:rFonts w:cs="Noto Sans"/>
                <w:sz w:val="14"/>
                <w:szCs w:val="14"/>
              </w:rPr>
              <w:t>OTROS ESTABLECIMIENTOS DE APOYO</w:t>
            </w:r>
          </w:p>
        </w:tc>
        <w:tc>
          <w:tcPr>
            <w:tcW w:w="1276" w:type="dxa"/>
            <w:noWrap/>
            <w:hideMark/>
          </w:tcPr>
          <w:p w14:paraId="6E97BC2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E1AB0A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825EFA" w:rsidRPr="00906002" w14:paraId="1A9FFF03"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5FF71A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3B80F13"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07272BF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04CE50F7" w14:textId="77777777" w:rsidR="00E600E2" w:rsidRPr="00906002" w:rsidRDefault="00E600E2" w:rsidP="00D3059D">
            <w:pPr>
              <w:jc w:val="center"/>
              <w:rPr>
                <w:rFonts w:cs="Noto Sans"/>
                <w:sz w:val="14"/>
                <w:szCs w:val="14"/>
              </w:rPr>
            </w:pPr>
            <w:r w:rsidRPr="00906002">
              <w:rPr>
                <w:rFonts w:cs="Noto Sans"/>
                <w:sz w:val="14"/>
                <w:szCs w:val="14"/>
              </w:rPr>
              <w:t>P</w:t>
            </w:r>
          </w:p>
        </w:tc>
        <w:tc>
          <w:tcPr>
            <w:tcW w:w="1275" w:type="dxa"/>
            <w:noWrap/>
            <w:hideMark/>
          </w:tcPr>
          <w:p w14:paraId="7A04C9FA"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276" w:type="dxa"/>
            <w:noWrap/>
            <w:hideMark/>
          </w:tcPr>
          <w:p w14:paraId="24C56925"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45F648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1129"/>
        <w:gridCol w:w="14"/>
        <w:gridCol w:w="842"/>
        <w:gridCol w:w="57"/>
        <w:gridCol w:w="1355"/>
        <w:gridCol w:w="993"/>
        <w:gridCol w:w="1417"/>
        <w:gridCol w:w="1276"/>
        <w:gridCol w:w="2236"/>
        <w:gridCol w:w="37"/>
      </w:tblGrid>
      <w:tr w:rsidR="00906002" w:rsidRPr="00906002" w14:paraId="6048CEDE" w14:textId="77777777" w:rsidTr="00825EFA">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4FC4CFF5"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254" w:type="dxa"/>
            <w:gridSpan w:val="3"/>
            <w:shd w:val="clear" w:color="auto" w:fill="9C2348"/>
          </w:tcPr>
          <w:p w14:paraId="4C6AD8BF"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993" w:type="dxa"/>
            <w:vMerge w:val="restart"/>
            <w:shd w:val="clear" w:color="auto" w:fill="9C2348"/>
          </w:tcPr>
          <w:p w14:paraId="3A0A030F"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417" w:type="dxa"/>
            <w:vMerge w:val="restart"/>
            <w:shd w:val="clear" w:color="auto" w:fill="9C2348"/>
          </w:tcPr>
          <w:p w14:paraId="2D2430F7"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276" w:type="dxa"/>
            <w:vMerge w:val="restart"/>
            <w:shd w:val="clear" w:color="auto" w:fill="9C2348"/>
          </w:tcPr>
          <w:p w14:paraId="60773764"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2273" w:type="dxa"/>
            <w:gridSpan w:val="2"/>
            <w:vMerge w:val="restart"/>
            <w:shd w:val="clear" w:color="auto" w:fill="9C2348"/>
            <w:noWrap/>
          </w:tcPr>
          <w:p w14:paraId="5894D1FD"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906002" w:rsidRPr="00906002" w14:paraId="4587A7C6" w14:textId="77777777" w:rsidTr="00825EFA">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6435136E" w14:textId="77777777" w:rsidR="00906002" w:rsidRPr="00906002" w:rsidRDefault="00906002" w:rsidP="009008D3">
            <w:pPr>
              <w:jc w:val="center"/>
              <w:rPr>
                <w:rFonts w:cs="Noto Sans"/>
                <w:b/>
                <w:bCs/>
                <w:color w:val="FFFFFF" w:themeColor="background1"/>
                <w:sz w:val="14"/>
                <w:szCs w:val="14"/>
              </w:rPr>
            </w:pPr>
          </w:p>
        </w:tc>
        <w:tc>
          <w:tcPr>
            <w:tcW w:w="899" w:type="dxa"/>
            <w:gridSpan w:val="2"/>
            <w:shd w:val="clear" w:color="auto" w:fill="9C2348"/>
            <w:hideMark/>
          </w:tcPr>
          <w:p w14:paraId="63375BAB"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355" w:type="dxa"/>
            <w:shd w:val="clear" w:color="auto" w:fill="9C2348"/>
            <w:hideMark/>
          </w:tcPr>
          <w:p w14:paraId="5DC4A0DC"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993" w:type="dxa"/>
            <w:vMerge/>
            <w:shd w:val="clear" w:color="auto" w:fill="9C2348"/>
            <w:hideMark/>
          </w:tcPr>
          <w:p w14:paraId="5B5C0DC8" w14:textId="77777777" w:rsidR="00906002" w:rsidRPr="00906002" w:rsidRDefault="00906002" w:rsidP="009008D3">
            <w:pPr>
              <w:jc w:val="center"/>
              <w:rPr>
                <w:rFonts w:cs="Noto Sans"/>
                <w:b/>
                <w:bCs/>
                <w:color w:val="FFFFFF" w:themeColor="background1"/>
                <w:sz w:val="14"/>
                <w:szCs w:val="14"/>
              </w:rPr>
            </w:pPr>
          </w:p>
        </w:tc>
        <w:tc>
          <w:tcPr>
            <w:tcW w:w="1417" w:type="dxa"/>
            <w:vMerge/>
            <w:shd w:val="clear" w:color="auto" w:fill="9C2348"/>
            <w:hideMark/>
          </w:tcPr>
          <w:p w14:paraId="7589A724" w14:textId="77777777" w:rsidR="00906002" w:rsidRPr="00906002" w:rsidRDefault="00906002" w:rsidP="009008D3">
            <w:pPr>
              <w:jc w:val="center"/>
              <w:rPr>
                <w:rFonts w:cs="Noto Sans"/>
                <w:b/>
                <w:bCs/>
                <w:color w:val="FFFFFF" w:themeColor="background1"/>
                <w:sz w:val="14"/>
                <w:szCs w:val="14"/>
              </w:rPr>
            </w:pPr>
          </w:p>
        </w:tc>
        <w:tc>
          <w:tcPr>
            <w:tcW w:w="1276" w:type="dxa"/>
            <w:vMerge/>
            <w:shd w:val="clear" w:color="auto" w:fill="9C2348"/>
            <w:hideMark/>
          </w:tcPr>
          <w:p w14:paraId="3CDE0916" w14:textId="77777777" w:rsidR="00906002" w:rsidRPr="00906002" w:rsidRDefault="00906002" w:rsidP="009008D3">
            <w:pPr>
              <w:jc w:val="center"/>
              <w:rPr>
                <w:rFonts w:cs="Noto Sans"/>
                <w:b/>
                <w:bCs/>
                <w:color w:val="FFFFFF" w:themeColor="background1"/>
                <w:sz w:val="14"/>
                <w:szCs w:val="14"/>
              </w:rPr>
            </w:pPr>
          </w:p>
        </w:tc>
        <w:tc>
          <w:tcPr>
            <w:tcW w:w="2273" w:type="dxa"/>
            <w:gridSpan w:val="2"/>
            <w:vMerge/>
            <w:shd w:val="clear" w:color="auto" w:fill="9C2348"/>
            <w:noWrap/>
            <w:hideMark/>
          </w:tcPr>
          <w:p w14:paraId="2D0F7852" w14:textId="77777777" w:rsidR="00906002" w:rsidRPr="00906002" w:rsidRDefault="00906002" w:rsidP="009008D3">
            <w:pPr>
              <w:jc w:val="center"/>
              <w:rPr>
                <w:rFonts w:cs="Noto Sans"/>
                <w:b/>
                <w:bCs/>
                <w:color w:val="FFFFFF" w:themeColor="background1"/>
                <w:sz w:val="14"/>
                <w:szCs w:val="14"/>
              </w:rPr>
            </w:pPr>
          </w:p>
        </w:tc>
      </w:tr>
      <w:tr w:rsidR="00612B04" w:rsidRPr="00906002" w14:paraId="61154576" w14:textId="77777777" w:rsidTr="00825EFA">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3576D45" w14:textId="77777777" w:rsidR="00782BF7" w:rsidRPr="00906002" w:rsidRDefault="00782BF7" w:rsidP="00782BF7">
            <w:pPr>
              <w:jc w:val="center"/>
              <w:rPr>
                <w:sz w:val="14"/>
                <w:szCs w:val="14"/>
              </w:rPr>
            </w:pPr>
            <w:r w:rsidRPr="00906002">
              <w:rPr>
                <w:sz w:val="14"/>
                <w:szCs w:val="14"/>
              </w:rPr>
              <w:t>SMM</w:t>
            </w:r>
          </w:p>
        </w:tc>
        <w:tc>
          <w:tcPr>
            <w:tcW w:w="856" w:type="dxa"/>
            <w:gridSpan w:val="2"/>
            <w:noWrap/>
            <w:hideMark/>
          </w:tcPr>
          <w:p w14:paraId="2C07CC9B" w14:textId="77777777" w:rsidR="00782BF7" w:rsidRPr="00906002" w:rsidRDefault="00782BF7" w:rsidP="00782BF7">
            <w:pPr>
              <w:jc w:val="center"/>
              <w:rPr>
                <w:sz w:val="14"/>
                <w:szCs w:val="14"/>
              </w:rPr>
            </w:pPr>
            <w:r w:rsidRPr="00906002">
              <w:rPr>
                <w:sz w:val="14"/>
                <w:szCs w:val="14"/>
              </w:rPr>
              <w:t>CE</w:t>
            </w:r>
          </w:p>
        </w:tc>
        <w:tc>
          <w:tcPr>
            <w:tcW w:w="1412" w:type="dxa"/>
            <w:gridSpan w:val="2"/>
            <w:noWrap/>
            <w:hideMark/>
          </w:tcPr>
          <w:p w14:paraId="4241164C" w14:textId="77777777" w:rsidR="00782BF7" w:rsidRPr="00906002" w:rsidRDefault="00782BF7" w:rsidP="00782BF7">
            <w:pPr>
              <w:jc w:val="center"/>
              <w:rPr>
                <w:sz w:val="14"/>
                <w:szCs w:val="14"/>
              </w:rPr>
            </w:pPr>
            <w:r w:rsidRPr="00906002">
              <w:rPr>
                <w:sz w:val="14"/>
                <w:szCs w:val="14"/>
              </w:rPr>
              <w:t>DE CONSULTA EXTERNA</w:t>
            </w:r>
          </w:p>
        </w:tc>
        <w:tc>
          <w:tcPr>
            <w:tcW w:w="993" w:type="dxa"/>
            <w:noWrap/>
            <w:hideMark/>
          </w:tcPr>
          <w:p w14:paraId="56014018" w14:textId="77777777" w:rsidR="00782BF7" w:rsidRPr="00906002" w:rsidRDefault="00782BF7" w:rsidP="00782BF7">
            <w:pPr>
              <w:jc w:val="center"/>
              <w:rPr>
                <w:sz w:val="14"/>
                <w:szCs w:val="14"/>
              </w:rPr>
            </w:pPr>
            <w:r w:rsidRPr="00906002">
              <w:rPr>
                <w:sz w:val="14"/>
                <w:szCs w:val="14"/>
              </w:rPr>
              <w:t>99</w:t>
            </w:r>
          </w:p>
        </w:tc>
        <w:tc>
          <w:tcPr>
            <w:tcW w:w="1417" w:type="dxa"/>
            <w:noWrap/>
            <w:hideMark/>
          </w:tcPr>
          <w:p w14:paraId="0904B46F" w14:textId="77777777" w:rsidR="00782BF7" w:rsidRPr="00906002" w:rsidRDefault="00782BF7" w:rsidP="00782BF7">
            <w:pPr>
              <w:jc w:val="center"/>
              <w:rPr>
                <w:sz w:val="14"/>
                <w:szCs w:val="14"/>
              </w:rPr>
            </w:pPr>
            <w:r w:rsidRPr="00906002">
              <w:rPr>
                <w:sz w:val="14"/>
                <w:szCs w:val="14"/>
              </w:rPr>
              <w:t>NO ESPECIFICADO</w:t>
            </w:r>
          </w:p>
        </w:tc>
        <w:tc>
          <w:tcPr>
            <w:tcW w:w="1276" w:type="dxa"/>
            <w:noWrap/>
            <w:hideMark/>
          </w:tcPr>
          <w:p w14:paraId="148AC664" w14:textId="77777777" w:rsidR="00782BF7" w:rsidRPr="00906002" w:rsidRDefault="00782BF7" w:rsidP="00782BF7">
            <w:pPr>
              <w:jc w:val="center"/>
              <w:rPr>
                <w:sz w:val="14"/>
                <w:szCs w:val="14"/>
              </w:rPr>
            </w:pPr>
            <w:r w:rsidRPr="00906002">
              <w:rPr>
                <w:sz w:val="14"/>
                <w:szCs w:val="14"/>
              </w:rPr>
              <w:t>99</w:t>
            </w:r>
          </w:p>
        </w:tc>
        <w:tc>
          <w:tcPr>
            <w:tcW w:w="2236" w:type="dxa"/>
            <w:noWrap/>
            <w:hideMark/>
          </w:tcPr>
          <w:p w14:paraId="2AE9A96B"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0E517FF4" w14:textId="77777777" w:rsidTr="00825EFA">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1129" w:type="dxa"/>
            <w:noWrap/>
          </w:tcPr>
          <w:p w14:paraId="0816A6AC" w14:textId="77777777" w:rsidR="00782BF7" w:rsidRPr="00906002" w:rsidRDefault="00782BF7" w:rsidP="00782BF7">
            <w:pPr>
              <w:jc w:val="center"/>
              <w:rPr>
                <w:sz w:val="14"/>
                <w:szCs w:val="14"/>
              </w:rPr>
            </w:pPr>
            <w:r w:rsidRPr="00906002">
              <w:rPr>
                <w:sz w:val="14"/>
                <w:szCs w:val="14"/>
              </w:rPr>
              <w:t>SME</w:t>
            </w:r>
          </w:p>
        </w:tc>
        <w:tc>
          <w:tcPr>
            <w:tcW w:w="856" w:type="dxa"/>
            <w:gridSpan w:val="2"/>
            <w:noWrap/>
          </w:tcPr>
          <w:p w14:paraId="6804D00D" w14:textId="77777777" w:rsidR="00782BF7" w:rsidRPr="00906002" w:rsidRDefault="00782BF7" w:rsidP="00782BF7">
            <w:pPr>
              <w:jc w:val="center"/>
              <w:rPr>
                <w:sz w:val="14"/>
                <w:szCs w:val="14"/>
              </w:rPr>
            </w:pPr>
            <w:r w:rsidRPr="00906002">
              <w:rPr>
                <w:sz w:val="14"/>
                <w:szCs w:val="14"/>
              </w:rPr>
              <w:t>HO</w:t>
            </w:r>
          </w:p>
        </w:tc>
        <w:tc>
          <w:tcPr>
            <w:tcW w:w="1412" w:type="dxa"/>
            <w:gridSpan w:val="2"/>
            <w:noWrap/>
          </w:tcPr>
          <w:p w14:paraId="1BAE6C13" w14:textId="77777777" w:rsidR="00782BF7" w:rsidRPr="00906002" w:rsidRDefault="00782BF7" w:rsidP="00782BF7">
            <w:pPr>
              <w:jc w:val="center"/>
              <w:rPr>
                <w:sz w:val="14"/>
                <w:szCs w:val="14"/>
              </w:rPr>
            </w:pPr>
            <w:r w:rsidRPr="00906002">
              <w:rPr>
                <w:sz w:val="14"/>
                <w:szCs w:val="14"/>
              </w:rPr>
              <w:t>DE HOSPITALIZACION</w:t>
            </w:r>
          </w:p>
        </w:tc>
        <w:tc>
          <w:tcPr>
            <w:tcW w:w="993" w:type="dxa"/>
            <w:noWrap/>
          </w:tcPr>
          <w:p w14:paraId="0D74D738" w14:textId="77777777" w:rsidR="00782BF7" w:rsidRPr="00906002" w:rsidRDefault="00782BF7" w:rsidP="00782BF7">
            <w:pPr>
              <w:jc w:val="center"/>
              <w:rPr>
                <w:sz w:val="14"/>
                <w:szCs w:val="14"/>
              </w:rPr>
            </w:pPr>
            <w:r w:rsidRPr="00906002">
              <w:rPr>
                <w:sz w:val="14"/>
                <w:szCs w:val="14"/>
              </w:rPr>
              <w:t>99</w:t>
            </w:r>
          </w:p>
        </w:tc>
        <w:tc>
          <w:tcPr>
            <w:tcW w:w="1417" w:type="dxa"/>
            <w:noWrap/>
          </w:tcPr>
          <w:p w14:paraId="5671294D" w14:textId="77777777" w:rsidR="00782BF7" w:rsidRPr="00906002" w:rsidRDefault="00782BF7" w:rsidP="00782BF7">
            <w:pPr>
              <w:jc w:val="center"/>
              <w:rPr>
                <w:sz w:val="14"/>
                <w:szCs w:val="14"/>
              </w:rPr>
            </w:pPr>
            <w:r w:rsidRPr="00906002">
              <w:rPr>
                <w:sz w:val="14"/>
                <w:szCs w:val="14"/>
              </w:rPr>
              <w:t>NO ESPECIFICADO</w:t>
            </w:r>
          </w:p>
        </w:tc>
        <w:tc>
          <w:tcPr>
            <w:tcW w:w="1276" w:type="dxa"/>
            <w:noWrap/>
          </w:tcPr>
          <w:p w14:paraId="4E4A6462" w14:textId="77777777" w:rsidR="00782BF7" w:rsidRPr="00906002" w:rsidRDefault="00782BF7" w:rsidP="00782BF7">
            <w:pPr>
              <w:jc w:val="center"/>
              <w:rPr>
                <w:sz w:val="14"/>
                <w:szCs w:val="14"/>
              </w:rPr>
            </w:pPr>
            <w:r w:rsidRPr="00906002">
              <w:rPr>
                <w:sz w:val="14"/>
                <w:szCs w:val="14"/>
              </w:rPr>
              <w:t>99</w:t>
            </w:r>
          </w:p>
        </w:tc>
        <w:tc>
          <w:tcPr>
            <w:tcW w:w="2236" w:type="dxa"/>
            <w:noWrap/>
          </w:tcPr>
          <w:p w14:paraId="16F9F5A5"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4ECA3926" w14:textId="77777777" w:rsidTr="00825EFA">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7A67247" w14:textId="77777777" w:rsidR="00782BF7" w:rsidRPr="00906002" w:rsidRDefault="00782BF7" w:rsidP="00782BF7">
            <w:pPr>
              <w:jc w:val="center"/>
              <w:rPr>
                <w:sz w:val="14"/>
                <w:szCs w:val="14"/>
              </w:rPr>
            </w:pPr>
            <w:r w:rsidRPr="00906002">
              <w:rPr>
                <w:sz w:val="14"/>
                <w:szCs w:val="14"/>
              </w:rPr>
              <w:t>SME</w:t>
            </w:r>
          </w:p>
        </w:tc>
        <w:tc>
          <w:tcPr>
            <w:tcW w:w="856" w:type="dxa"/>
            <w:gridSpan w:val="2"/>
            <w:noWrap/>
            <w:hideMark/>
          </w:tcPr>
          <w:p w14:paraId="777B084C" w14:textId="77777777" w:rsidR="00782BF7" w:rsidRPr="00906002" w:rsidRDefault="00782BF7" w:rsidP="00782BF7">
            <w:pPr>
              <w:jc w:val="center"/>
              <w:rPr>
                <w:sz w:val="14"/>
                <w:szCs w:val="14"/>
              </w:rPr>
            </w:pPr>
            <w:r w:rsidRPr="00906002">
              <w:rPr>
                <w:sz w:val="14"/>
                <w:szCs w:val="14"/>
              </w:rPr>
              <w:t>HO</w:t>
            </w:r>
          </w:p>
        </w:tc>
        <w:tc>
          <w:tcPr>
            <w:tcW w:w="1412" w:type="dxa"/>
            <w:gridSpan w:val="2"/>
            <w:noWrap/>
            <w:hideMark/>
          </w:tcPr>
          <w:p w14:paraId="45FA4B23" w14:textId="77777777" w:rsidR="00782BF7" w:rsidRPr="00906002" w:rsidRDefault="00782BF7" w:rsidP="00782BF7">
            <w:pPr>
              <w:jc w:val="center"/>
              <w:rPr>
                <w:sz w:val="14"/>
                <w:szCs w:val="14"/>
              </w:rPr>
            </w:pPr>
            <w:r w:rsidRPr="00906002">
              <w:rPr>
                <w:sz w:val="14"/>
                <w:szCs w:val="14"/>
              </w:rPr>
              <w:t>DE HOSPITALIZACION</w:t>
            </w:r>
          </w:p>
        </w:tc>
        <w:tc>
          <w:tcPr>
            <w:tcW w:w="993" w:type="dxa"/>
            <w:noWrap/>
            <w:hideMark/>
          </w:tcPr>
          <w:p w14:paraId="2E215D8D" w14:textId="77777777" w:rsidR="00782BF7" w:rsidRPr="00906002" w:rsidRDefault="00782BF7" w:rsidP="00782BF7">
            <w:pPr>
              <w:jc w:val="center"/>
              <w:rPr>
                <w:sz w:val="14"/>
                <w:szCs w:val="14"/>
              </w:rPr>
            </w:pPr>
            <w:r w:rsidRPr="00906002">
              <w:rPr>
                <w:sz w:val="14"/>
                <w:szCs w:val="14"/>
              </w:rPr>
              <w:t>O</w:t>
            </w:r>
          </w:p>
        </w:tc>
        <w:tc>
          <w:tcPr>
            <w:tcW w:w="1417" w:type="dxa"/>
            <w:noWrap/>
            <w:hideMark/>
          </w:tcPr>
          <w:p w14:paraId="510EA9E9" w14:textId="77777777" w:rsidR="00782BF7" w:rsidRPr="00906002" w:rsidRDefault="00782BF7" w:rsidP="00782BF7">
            <w:pPr>
              <w:jc w:val="center"/>
              <w:rPr>
                <w:sz w:val="14"/>
                <w:szCs w:val="14"/>
              </w:rPr>
            </w:pPr>
            <w:r w:rsidRPr="00906002">
              <w:rPr>
                <w:sz w:val="14"/>
                <w:szCs w:val="14"/>
              </w:rPr>
              <w:t>HOSPITAL ESPECIALIZADO</w:t>
            </w:r>
          </w:p>
        </w:tc>
        <w:tc>
          <w:tcPr>
            <w:tcW w:w="1276" w:type="dxa"/>
            <w:noWrap/>
            <w:hideMark/>
          </w:tcPr>
          <w:p w14:paraId="3A99389F" w14:textId="77777777" w:rsidR="00782BF7" w:rsidRPr="00906002" w:rsidRDefault="00782BF7" w:rsidP="00782BF7">
            <w:pPr>
              <w:jc w:val="center"/>
              <w:rPr>
                <w:sz w:val="14"/>
                <w:szCs w:val="14"/>
              </w:rPr>
            </w:pPr>
            <w:r w:rsidRPr="00906002">
              <w:rPr>
                <w:sz w:val="14"/>
                <w:szCs w:val="14"/>
              </w:rPr>
              <w:t>99</w:t>
            </w:r>
          </w:p>
        </w:tc>
        <w:tc>
          <w:tcPr>
            <w:tcW w:w="2236" w:type="dxa"/>
            <w:noWrap/>
            <w:hideMark/>
          </w:tcPr>
          <w:p w14:paraId="231DF199" w14:textId="77777777" w:rsidR="00782BF7" w:rsidRPr="00906002" w:rsidRDefault="00782BF7" w:rsidP="00782BF7">
            <w:pPr>
              <w:jc w:val="center"/>
              <w:rPr>
                <w:sz w:val="14"/>
                <w:szCs w:val="14"/>
              </w:rPr>
            </w:pPr>
            <w:r w:rsidRPr="00906002">
              <w:rPr>
                <w:sz w:val="14"/>
                <w:szCs w:val="14"/>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4716E2">
      <w:pPr>
        <w:pStyle w:val="Ttulo2"/>
      </w:pPr>
      <w:bookmarkStart w:id="22" w:name="_Toc165567571"/>
      <w:bookmarkStart w:id="23" w:name="_Toc182303633"/>
      <w:bookmarkStart w:id="24" w:name="_Toc183445955"/>
      <w:bookmarkStart w:id="25" w:name="_Toc184395020"/>
      <w:r w:rsidRPr="001E5AC4">
        <w:t>Justificación</w:t>
      </w:r>
      <w:bookmarkEnd w:id="22"/>
      <w:bookmarkEnd w:id="23"/>
      <w:bookmarkEnd w:id="24"/>
      <w:bookmarkEnd w:id="25"/>
    </w:p>
    <w:p w14:paraId="4176B3FF" w14:textId="77777777" w:rsidR="006750AB" w:rsidRPr="006750AB" w:rsidRDefault="006750AB" w:rsidP="006750AB">
      <w:pPr>
        <w:rPr>
          <w:rFonts w:cs="Noto Sans"/>
          <w:color w:val="000000" w:themeColor="text1"/>
          <w:szCs w:val="18"/>
          <w:lang w:val="es-ES_tradnl"/>
        </w:rPr>
      </w:pPr>
      <w:r w:rsidRPr="006750AB">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01E42245" w14:textId="77777777" w:rsidR="006750AB" w:rsidRPr="006750AB" w:rsidRDefault="006750AB" w:rsidP="006750AB">
      <w:pPr>
        <w:rPr>
          <w:rFonts w:cs="Noto Sans"/>
          <w:color w:val="000000" w:themeColor="text1"/>
          <w:szCs w:val="18"/>
          <w:lang w:val="es-ES_tradnl"/>
        </w:rPr>
      </w:pPr>
      <w:r w:rsidRPr="006750AB">
        <w:rPr>
          <w:rFonts w:cs="Noto Sans"/>
          <w:color w:val="000000" w:themeColor="text1"/>
          <w:szCs w:val="18"/>
          <w:lang w:val="es-ES_tradnl"/>
        </w:rPr>
        <w:t xml:space="preserve">En cumplimiento a lo previsto en la Norma Oficial Mexicana NOM-035-SSA3-2012, en materia de información en salud, donde refiere que el contar con información oportuna y de calidad permite: a) </w:t>
      </w:r>
      <w:r w:rsidRPr="006750AB">
        <w:rPr>
          <w:rFonts w:cs="Noto Sans"/>
          <w:color w:val="000000" w:themeColor="text1"/>
          <w:szCs w:val="18"/>
          <w:lang w:val="es-ES_tradnl"/>
        </w:rPr>
        <w:lastRenderedPageBreak/>
        <w:t>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 de igual manera en la NOM-031-SSA2-1999 Para la atención a la salud del niño, donde se tiene por objeto establecer los requisitos que deben seguirse para asegurar la atención integrada, el control, eliminación y erradicación de las enfermedades evitables por vacunación; la prevención y el control de las enfermedades diarreicas, infecciones respiratorias agudas, vigilancia del estado de nutrición y crecimiento, y el desarrollo de las niñas y los niños menores de 5 años.</w:t>
      </w:r>
    </w:p>
    <w:p w14:paraId="2803625F" w14:textId="77777777" w:rsidR="006750AB" w:rsidRPr="006750AB" w:rsidRDefault="006750AB" w:rsidP="006750AB">
      <w:pPr>
        <w:rPr>
          <w:rFonts w:cs="Noto Sans"/>
          <w:color w:val="000000" w:themeColor="text1"/>
          <w:szCs w:val="18"/>
          <w:lang w:val="es-ES_tradnl"/>
        </w:rPr>
      </w:pPr>
      <w:r w:rsidRPr="006750AB">
        <w:rPr>
          <w:rFonts w:cs="Noto Sans"/>
          <w:color w:val="000000" w:themeColor="text1"/>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24E19DEC" w14:textId="77777777" w:rsidR="006750AB" w:rsidRPr="006750AB" w:rsidRDefault="006750AB" w:rsidP="006750AB">
      <w:pPr>
        <w:rPr>
          <w:rFonts w:cs="Noto Sans"/>
          <w:color w:val="000000" w:themeColor="text1"/>
          <w:szCs w:val="18"/>
          <w:lang w:val="es-ES_tradnl"/>
        </w:rPr>
      </w:pPr>
    </w:p>
    <w:p w14:paraId="7E74352E" w14:textId="77777777" w:rsidR="006750AB" w:rsidRPr="006750AB" w:rsidRDefault="006750AB" w:rsidP="006750AB">
      <w:pPr>
        <w:rPr>
          <w:rFonts w:cs="Noto Sans"/>
          <w:color w:val="000000" w:themeColor="text1"/>
          <w:szCs w:val="18"/>
          <w:lang w:val="es-ES_tradnl"/>
        </w:rPr>
      </w:pPr>
      <w:r w:rsidRPr="006750AB">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4B292CBB" w14:textId="77777777" w:rsidR="006750AB" w:rsidRPr="006750AB" w:rsidRDefault="006750AB" w:rsidP="006750AB">
      <w:pPr>
        <w:rPr>
          <w:rFonts w:cs="Noto Sans"/>
          <w:color w:val="000000" w:themeColor="text1"/>
          <w:szCs w:val="18"/>
          <w:lang w:val="es-ES_tradnl"/>
        </w:rPr>
      </w:pPr>
    </w:p>
    <w:p w14:paraId="05A5E811" w14:textId="77777777" w:rsidR="006750AB" w:rsidRPr="006750AB" w:rsidRDefault="006750AB" w:rsidP="006750AB">
      <w:pPr>
        <w:rPr>
          <w:rFonts w:cs="Noto Sans"/>
          <w:color w:val="000000" w:themeColor="text1"/>
          <w:szCs w:val="18"/>
          <w:lang w:val="es-ES_tradnl"/>
        </w:rPr>
      </w:pPr>
      <w:r w:rsidRPr="006750AB">
        <w:rPr>
          <w:rFonts w:cs="Noto Sans"/>
          <w:color w:val="000000" w:themeColor="text1"/>
          <w:szCs w:val="18"/>
          <w:lang w:val="es-ES_tradnl"/>
        </w:rPr>
        <w:t>El principal objetivo del presente es mostrar las definiciones operativas, así como las instrucciones para el registro de la información de las atenciones que se otorgan en la consulta externa con el fin de mejorar la calidad de la información registrada en la Tarjeta de Control del Estado de Nutrición de la Niña y del Niño.</w:t>
      </w:r>
    </w:p>
    <w:p w14:paraId="48C47764" w14:textId="77777777" w:rsidR="006750AB" w:rsidRPr="006750AB" w:rsidRDefault="006750AB" w:rsidP="006750AB">
      <w:pPr>
        <w:rPr>
          <w:rFonts w:cs="Noto Sans"/>
          <w:color w:val="000000" w:themeColor="text1"/>
          <w:szCs w:val="18"/>
          <w:lang w:val="es-ES_tradnl"/>
        </w:rPr>
      </w:pPr>
    </w:p>
    <w:p w14:paraId="34251F68" w14:textId="77777777" w:rsidR="006750AB" w:rsidRPr="006750AB" w:rsidRDefault="006750AB" w:rsidP="006750AB">
      <w:pPr>
        <w:rPr>
          <w:rFonts w:cs="Noto Sans"/>
          <w:color w:val="000000" w:themeColor="text1"/>
          <w:szCs w:val="18"/>
          <w:lang w:val="es-ES_tradnl"/>
        </w:rPr>
      </w:pPr>
      <w:r w:rsidRPr="006750AB">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0F3297B9" w14:textId="77777777" w:rsidR="006750AB" w:rsidRPr="006750AB" w:rsidRDefault="006750AB" w:rsidP="006750AB">
      <w:pPr>
        <w:rPr>
          <w:rFonts w:cs="Noto Sans"/>
          <w:color w:val="000000" w:themeColor="text1"/>
          <w:szCs w:val="18"/>
          <w:lang w:val="es-ES_tradnl"/>
        </w:rPr>
      </w:pPr>
    </w:p>
    <w:p w14:paraId="16CDB30C" w14:textId="21A4B80B" w:rsidR="00782BF7" w:rsidRDefault="006750AB" w:rsidP="006750AB">
      <w:pPr>
        <w:rPr>
          <w:rFonts w:cs="Noto Sans"/>
          <w:szCs w:val="18"/>
          <w:lang w:val="es-ES_tradnl"/>
        </w:rPr>
      </w:pPr>
      <w:r w:rsidRPr="006750AB">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w:t>
      </w:r>
      <w:r w:rsidR="0084413F">
        <w:rPr>
          <w:rFonts w:cs="Noto Sans"/>
          <w:color w:val="000000" w:themeColor="text1"/>
          <w:szCs w:val="18"/>
          <w:lang w:val="es-ES_tradnl"/>
        </w:rPr>
        <w:t xml:space="preserve"> de Servicios (SIS) versión 2025</w:t>
      </w:r>
      <w:r w:rsidRPr="006750AB">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4716E2">
      <w:pPr>
        <w:pStyle w:val="Ttulo2"/>
      </w:pPr>
      <w:bookmarkStart w:id="26" w:name="_Toc165567572"/>
      <w:bookmarkStart w:id="27" w:name="_Toc182303634"/>
      <w:bookmarkStart w:id="28" w:name="_Toc183445956"/>
      <w:bookmarkStart w:id="29" w:name="_Toc184395021"/>
      <w:r w:rsidRPr="001E5AC4">
        <w:lastRenderedPageBreak/>
        <w:t>Términos y Definiciones</w:t>
      </w:r>
      <w:bookmarkEnd w:id="26"/>
      <w:bookmarkEnd w:id="27"/>
      <w:bookmarkEnd w:id="28"/>
      <w:bookmarkEnd w:id="29"/>
    </w:p>
    <w:p w14:paraId="6BE1A426" w14:textId="533A7817" w:rsidR="00782BF7" w:rsidRPr="001E5AC4" w:rsidRDefault="006750AB" w:rsidP="00290B86">
      <w:pPr>
        <w:spacing w:after="0"/>
        <w:rPr>
          <w:rFonts w:cs="Noto Sans"/>
          <w:color w:val="000000" w:themeColor="text1"/>
          <w:szCs w:val="18"/>
          <w:lang w:val="es-ES_tradnl"/>
        </w:rPr>
      </w:pPr>
      <w:r w:rsidRPr="006750AB">
        <w:rPr>
          <w:rFonts w:cs="Noto Sans"/>
          <w:color w:val="000000" w:themeColor="text1"/>
          <w:szCs w:val="18"/>
          <w:lang w:val="es-ES_tradnl"/>
        </w:rPr>
        <w:t>Para los fines de este instructivo y el registro de la Tarjeta de Control del Estado de Nutrición de la Niña y del Niño, se entenderán las siguientes definiciones</w:t>
      </w:r>
      <w:r w:rsidR="00782BF7" w:rsidRPr="001E5AC4">
        <w:rPr>
          <w:rFonts w:cs="Noto Sans"/>
          <w:color w:val="000000" w:themeColor="text1"/>
          <w:szCs w:val="18"/>
          <w:lang w:val="es-ES_tradnl"/>
        </w:rPr>
        <w:t>:</w:t>
      </w:r>
    </w:p>
    <w:tbl>
      <w:tblPr>
        <w:tblStyle w:val="2024-2030"/>
        <w:tblW w:w="4999" w:type="pct"/>
        <w:tblLook w:val="0420" w:firstRow="1" w:lastRow="0" w:firstColumn="0" w:lastColumn="0" w:noHBand="0" w:noVBand="1"/>
      </w:tblPr>
      <w:tblGrid>
        <w:gridCol w:w="2052"/>
        <w:gridCol w:w="1131"/>
        <w:gridCol w:w="5643"/>
      </w:tblGrid>
      <w:tr w:rsidR="00782BF7" w:rsidRPr="00290B86" w14:paraId="1646C1BA" w14:textId="77777777" w:rsidTr="006750AB">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290B86" w:rsidRDefault="00782BF7" w:rsidP="00782BF7">
            <w:pPr>
              <w:jc w:val="center"/>
              <w:rPr>
                <w:rFonts w:cs="Noto Sans"/>
                <w:b/>
                <w:bCs/>
                <w:color w:val="FFFFFF" w:themeColor="background1"/>
                <w:sz w:val="14"/>
                <w:szCs w:val="14"/>
              </w:rPr>
            </w:pPr>
            <w:r w:rsidRPr="00290B86">
              <w:rPr>
                <w:rFonts w:cs="Noto Sans"/>
                <w:b/>
                <w:bCs/>
                <w:color w:val="FFFFFF" w:themeColor="background1"/>
                <w:sz w:val="14"/>
                <w:szCs w:val="14"/>
                <w:lang w:eastAsia="es-ES_tradnl"/>
              </w:rPr>
              <w:t>TÉRMINO</w:t>
            </w:r>
          </w:p>
        </w:tc>
        <w:tc>
          <w:tcPr>
            <w:tcW w:w="641" w:type="pct"/>
          </w:tcPr>
          <w:p w14:paraId="72BC1DE4" w14:textId="71237DE7" w:rsidR="00782BF7" w:rsidRPr="00290B86" w:rsidRDefault="00782BF7" w:rsidP="00782BF7">
            <w:pPr>
              <w:jc w:val="center"/>
              <w:rPr>
                <w:rFonts w:cs="Noto Sans"/>
                <w:b/>
                <w:bCs/>
                <w:color w:val="FFFFFF" w:themeColor="background1"/>
                <w:sz w:val="14"/>
                <w:szCs w:val="14"/>
              </w:rPr>
            </w:pPr>
            <w:r w:rsidRPr="00290B86">
              <w:rPr>
                <w:rFonts w:cs="Noto Sans"/>
                <w:b/>
                <w:bCs/>
                <w:color w:val="FFFFFF" w:themeColor="background1"/>
                <w:sz w:val="14"/>
                <w:szCs w:val="14"/>
              </w:rPr>
              <w:t>ACRÓNIMO</w:t>
            </w:r>
          </w:p>
        </w:tc>
        <w:tc>
          <w:tcPr>
            <w:tcW w:w="3197" w:type="pct"/>
          </w:tcPr>
          <w:p w14:paraId="35D3B801" w14:textId="241E01CD" w:rsidR="00782BF7" w:rsidRPr="00290B86" w:rsidRDefault="00782BF7" w:rsidP="00782BF7">
            <w:pPr>
              <w:jc w:val="center"/>
              <w:rPr>
                <w:rFonts w:cs="Noto Sans"/>
                <w:b/>
                <w:bCs/>
                <w:color w:val="FFFFFF" w:themeColor="background1"/>
                <w:sz w:val="14"/>
                <w:szCs w:val="14"/>
              </w:rPr>
            </w:pPr>
            <w:r w:rsidRPr="00290B86">
              <w:rPr>
                <w:rFonts w:cs="Noto Sans"/>
                <w:b/>
                <w:bCs/>
                <w:color w:val="FFFFFF" w:themeColor="background1"/>
                <w:sz w:val="14"/>
                <w:szCs w:val="14"/>
              </w:rPr>
              <w:t>DEFINICIÓN</w:t>
            </w:r>
          </w:p>
        </w:tc>
      </w:tr>
      <w:tr w:rsidR="00EF7E12" w:rsidRPr="00290B86" w14:paraId="16C3717B"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5BA8D877" w14:textId="1050A4DD" w:rsidR="00782BF7" w:rsidRPr="00290B86" w:rsidRDefault="006750AB" w:rsidP="00782BF7">
            <w:pPr>
              <w:autoSpaceDE w:val="0"/>
              <w:autoSpaceDN w:val="0"/>
              <w:jc w:val="center"/>
              <w:rPr>
                <w:rFonts w:cs="Noto Sans"/>
                <w:b/>
                <w:bCs/>
                <w:sz w:val="14"/>
                <w:szCs w:val="14"/>
                <w:lang w:eastAsia="es-ES_tradnl"/>
              </w:rPr>
            </w:pPr>
            <w:r w:rsidRPr="00290B86">
              <w:rPr>
                <w:rFonts w:cs="Noto Sans"/>
                <w:b/>
                <w:bCs/>
                <w:sz w:val="14"/>
                <w:szCs w:val="14"/>
                <w:lang w:eastAsia="es-ES_tradnl"/>
              </w:rPr>
              <w:t>Alimentación correcta</w:t>
            </w:r>
          </w:p>
        </w:tc>
        <w:tc>
          <w:tcPr>
            <w:tcW w:w="641" w:type="pct"/>
          </w:tcPr>
          <w:p w14:paraId="77853959" w14:textId="77777777" w:rsidR="00782BF7" w:rsidRPr="00290B86" w:rsidRDefault="00782BF7" w:rsidP="00782BF7">
            <w:pPr>
              <w:pStyle w:val="Tabletext"/>
              <w:jc w:val="center"/>
              <w:rPr>
                <w:rFonts w:ascii="Noto Sans" w:hAnsi="Noto Sans" w:cs="Noto Sans"/>
                <w:b/>
                <w:i/>
                <w:sz w:val="14"/>
                <w:szCs w:val="14"/>
              </w:rPr>
            </w:pPr>
          </w:p>
        </w:tc>
        <w:tc>
          <w:tcPr>
            <w:tcW w:w="3197" w:type="pct"/>
          </w:tcPr>
          <w:p w14:paraId="4CF60FA8" w14:textId="3563DBF7" w:rsidR="00782BF7" w:rsidRPr="00290B86" w:rsidRDefault="006750AB" w:rsidP="00EF7E12">
            <w:pPr>
              <w:pStyle w:val="Tabletext"/>
              <w:jc w:val="left"/>
              <w:rPr>
                <w:rFonts w:ascii="Noto Sans" w:hAnsi="Noto Sans" w:cs="Noto Sans"/>
                <w:sz w:val="14"/>
                <w:szCs w:val="14"/>
              </w:rPr>
            </w:pPr>
            <w:r w:rsidRPr="00290B86">
              <w:rPr>
                <w:rFonts w:ascii="Noto Sans" w:hAnsi="Noto Sans" w:cs="Noto Sans"/>
                <w:sz w:val="14"/>
                <w:szCs w:val="14"/>
              </w:rPr>
              <w:t>A la dieta que de acuerdo con los conocimientos reconocidos en la materia, cumple con las necesidades específicas de las diferentes etapas de la vida, promueve en las niñas y los niños el crecimiento y el desarrollo adecuados y en todos los grupos de edad permite conservar o alcanzar el peso esperado para la talla y previene el desarrollo de enfermedades.</w:t>
            </w:r>
          </w:p>
        </w:tc>
      </w:tr>
      <w:tr w:rsidR="00EF7E12" w:rsidRPr="00290B86" w14:paraId="45A84702"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62E5402B" w14:textId="57660738" w:rsidR="00782BF7" w:rsidRPr="00290B86" w:rsidRDefault="006750AB" w:rsidP="00782BF7">
            <w:pPr>
              <w:autoSpaceDE w:val="0"/>
              <w:autoSpaceDN w:val="0"/>
              <w:jc w:val="center"/>
              <w:rPr>
                <w:rFonts w:cs="Noto Sans"/>
                <w:b/>
                <w:bCs/>
                <w:color w:val="000000" w:themeColor="text1"/>
                <w:sz w:val="14"/>
                <w:szCs w:val="14"/>
                <w:lang w:eastAsia="es-ES_tradnl"/>
              </w:rPr>
            </w:pPr>
            <w:r w:rsidRPr="00290B86">
              <w:rPr>
                <w:rFonts w:cs="Noto Sans"/>
                <w:b/>
                <w:bCs/>
                <w:color w:val="000000" w:themeColor="text1"/>
                <w:sz w:val="14"/>
                <w:szCs w:val="14"/>
                <w:lang w:eastAsia="es-ES_tradnl"/>
              </w:rPr>
              <w:t>Bajo Peso</w:t>
            </w:r>
          </w:p>
        </w:tc>
        <w:tc>
          <w:tcPr>
            <w:tcW w:w="641" w:type="pct"/>
          </w:tcPr>
          <w:p w14:paraId="0FDB8C36" w14:textId="1AF55DD4" w:rsidR="00782BF7" w:rsidRPr="00290B86" w:rsidRDefault="006750AB" w:rsidP="00782BF7">
            <w:pPr>
              <w:pStyle w:val="Tabletext"/>
              <w:jc w:val="center"/>
              <w:rPr>
                <w:rFonts w:ascii="Noto Sans" w:hAnsi="Noto Sans" w:cs="Noto Sans"/>
                <w:b/>
                <w:i/>
                <w:sz w:val="14"/>
                <w:szCs w:val="14"/>
              </w:rPr>
            </w:pPr>
            <w:r w:rsidRPr="00290B86">
              <w:rPr>
                <w:rFonts w:ascii="Noto Sans" w:hAnsi="Noto Sans" w:cs="Noto Sans"/>
                <w:b/>
                <w:i/>
                <w:sz w:val="14"/>
                <w:szCs w:val="14"/>
              </w:rPr>
              <w:t>BP</w:t>
            </w:r>
          </w:p>
        </w:tc>
        <w:tc>
          <w:tcPr>
            <w:tcW w:w="3197" w:type="pct"/>
          </w:tcPr>
          <w:p w14:paraId="2135B7EE" w14:textId="77777777" w:rsidR="006750AB" w:rsidRPr="00290B86" w:rsidRDefault="006750AB" w:rsidP="006750AB">
            <w:pPr>
              <w:pStyle w:val="Tabletext"/>
              <w:jc w:val="left"/>
              <w:rPr>
                <w:rFonts w:ascii="Noto Sans" w:hAnsi="Noto Sans" w:cs="Noto Sans"/>
                <w:sz w:val="14"/>
                <w:szCs w:val="14"/>
              </w:rPr>
            </w:pPr>
            <w:r w:rsidRPr="00290B86">
              <w:rPr>
                <w:rFonts w:ascii="Noto Sans" w:hAnsi="Noto Sans" w:cs="Noto Sans"/>
                <w:sz w:val="14"/>
                <w:szCs w:val="14"/>
              </w:rPr>
              <w:t>Abreviatura utilizada para bajo peso.</w:t>
            </w:r>
          </w:p>
          <w:p w14:paraId="08F54D6F" w14:textId="24DDEE6E" w:rsidR="00782BF7" w:rsidRPr="00290B86" w:rsidRDefault="006750AB" w:rsidP="006750AB">
            <w:pPr>
              <w:pStyle w:val="Tabletext"/>
              <w:jc w:val="left"/>
              <w:rPr>
                <w:rFonts w:ascii="Noto Sans" w:hAnsi="Noto Sans" w:cs="Noto Sans"/>
                <w:sz w:val="14"/>
                <w:szCs w:val="14"/>
              </w:rPr>
            </w:pPr>
            <w:r w:rsidRPr="00290B86">
              <w:rPr>
                <w:rFonts w:ascii="Noto Sans" w:hAnsi="Noto Sans" w:cs="Noto Sans"/>
                <w:sz w:val="14"/>
                <w:szCs w:val="14"/>
              </w:rPr>
              <w:t>Estado de nutrición identificado en las niñas y los niños mayores de 5 años de edad, por ser menor a -2 desviación estándar, respecto a la mediana de la población de referencia.</w:t>
            </w:r>
          </w:p>
        </w:tc>
      </w:tr>
      <w:tr w:rsidR="00EF7E12" w:rsidRPr="00290B86" w14:paraId="45082555"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290B86" w:rsidRDefault="00782BF7"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Clave Única de Establecimientos en</w:t>
            </w:r>
          </w:p>
          <w:p w14:paraId="15FEAEBE" w14:textId="77777777" w:rsidR="00782BF7" w:rsidRPr="00290B86" w:rsidRDefault="00782BF7" w:rsidP="00782BF7">
            <w:pPr>
              <w:autoSpaceDE w:val="0"/>
              <w:autoSpaceDN w:val="0"/>
              <w:jc w:val="center"/>
              <w:rPr>
                <w:rFonts w:cs="Noto Sans"/>
                <w:b/>
                <w:bCs/>
                <w:color w:val="000000" w:themeColor="text1"/>
                <w:sz w:val="14"/>
                <w:szCs w:val="14"/>
                <w:lang w:eastAsia="es-ES_tradnl"/>
              </w:rPr>
            </w:pPr>
            <w:r w:rsidRPr="00290B86">
              <w:rPr>
                <w:rFonts w:cs="Noto Sans"/>
                <w:b/>
                <w:color w:val="000000" w:themeColor="text1"/>
                <w:sz w:val="14"/>
                <w:szCs w:val="14"/>
                <w:lang w:val="es-ES_tradnl" w:eastAsia="es-MX"/>
              </w:rPr>
              <w:t>Salud</w:t>
            </w:r>
          </w:p>
        </w:tc>
        <w:tc>
          <w:tcPr>
            <w:tcW w:w="641" w:type="pct"/>
          </w:tcPr>
          <w:p w14:paraId="6682705C" w14:textId="77777777" w:rsidR="00782BF7" w:rsidRPr="00290B86" w:rsidRDefault="00782BF7" w:rsidP="00782BF7">
            <w:pPr>
              <w:pStyle w:val="Tabletext"/>
              <w:jc w:val="center"/>
              <w:rPr>
                <w:rFonts w:ascii="Noto Sans" w:hAnsi="Noto Sans" w:cs="Noto Sans"/>
                <w:b/>
                <w:i/>
                <w:sz w:val="14"/>
                <w:szCs w:val="14"/>
              </w:rPr>
            </w:pPr>
            <w:r w:rsidRPr="00290B86">
              <w:rPr>
                <w:rFonts w:ascii="Noto Sans" w:hAnsi="Noto Sans" w:cs="Noto Sans"/>
                <w:b/>
                <w:i/>
                <w:sz w:val="14"/>
                <w:szCs w:val="14"/>
              </w:rPr>
              <w:t>CLUES</w:t>
            </w:r>
          </w:p>
        </w:tc>
        <w:tc>
          <w:tcPr>
            <w:tcW w:w="3197" w:type="pct"/>
          </w:tcPr>
          <w:p w14:paraId="351D6DC0" w14:textId="77777777" w:rsidR="00782BF7" w:rsidRPr="00290B86" w:rsidRDefault="00782BF7" w:rsidP="00EF7E12">
            <w:pPr>
              <w:pStyle w:val="Tabletext"/>
              <w:jc w:val="left"/>
              <w:rPr>
                <w:rFonts w:ascii="Noto Sans" w:hAnsi="Noto Sans" w:cs="Noto Sans"/>
                <w:sz w:val="14"/>
                <w:szCs w:val="14"/>
              </w:rPr>
            </w:pPr>
            <w:r w:rsidRPr="00290B86">
              <w:rPr>
                <w:rFonts w:ascii="Noto Sans" w:hAnsi="Noto Sans" w:cs="Noto Sans"/>
                <w:sz w:val="14"/>
                <w:szCs w:val="14"/>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290B86" w14:paraId="29B70D25"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5A9BED8C" w:rsidR="00782BF7" w:rsidRPr="00290B86" w:rsidRDefault="006750AB"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Desnutrición Grave</w:t>
            </w:r>
          </w:p>
        </w:tc>
        <w:tc>
          <w:tcPr>
            <w:tcW w:w="641" w:type="pct"/>
          </w:tcPr>
          <w:p w14:paraId="12092889" w14:textId="06A43105" w:rsidR="00782BF7" w:rsidRPr="00290B86" w:rsidRDefault="006750AB" w:rsidP="00782BF7">
            <w:pPr>
              <w:pStyle w:val="Tabletext"/>
              <w:jc w:val="center"/>
              <w:rPr>
                <w:rFonts w:ascii="Noto Sans" w:hAnsi="Noto Sans" w:cs="Noto Sans"/>
                <w:b/>
                <w:i/>
                <w:sz w:val="14"/>
                <w:szCs w:val="14"/>
              </w:rPr>
            </w:pPr>
            <w:r w:rsidRPr="00290B86">
              <w:rPr>
                <w:rFonts w:ascii="Noto Sans" w:hAnsi="Noto Sans" w:cs="Noto Sans"/>
                <w:b/>
                <w:i/>
                <w:sz w:val="14"/>
                <w:szCs w:val="14"/>
              </w:rPr>
              <w:t>DG</w:t>
            </w:r>
          </w:p>
        </w:tc>
        <w:tc>
          <w:tcPr>
            <w:tcW w:w="3197" w:type="pct"/>
          </w:tcPr>
          <w:p w14:paraId="622DEDEF" w14:textId="77777777" w:rsidR="006750AB" w:rsidRPr="00290B86" w:rsidRDefault="006750AB" w:rsidP="006750AB">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Abreviatura utilizada para desnutrición grave.</w:t>
            </w:r>
          </w:p>
          <w:p w14:paraId="0464CA71" w14:textId="170DDA98" w:rsidR="00782BF7" w:rsidRPr="00290B86" w:rsidRDefault="006750AB" w:rsidP="006750AB">
            <w:pPr>
              <w:pStyle w:val="Tabletext"/>
              <w:jc w:val="left"/>
              <w:rPr>
                <w:rFonts w:ascii="Noto Sans" w:hAnsi="Noto Sans" w:cs="Noto Sans"/>
                <w:sz w:val="14"/>
                <w:szCs w:val="14"/>
              </w:rPr>
            </w:pPr>
            <w:r w:rsidRPr="00290B86">
              <w:rPr>
                <w:rFonts w:ascii="Noto Sans" w:hAnsi="Noto Sans" w:cs="Noto Sans"/>
                <w:sz w:val="14"/>
                <w:szCs w:val="14"/>
                <w:lang w:eastAsia="es-MX"/>
              </w:rPr>
              <w:t>Estado patológico caracterizado que produce déficit de peso de 3 o más desviaciones estándar del indicador peso para la talla.</w:t>
            </w:r>
          </w:p>
        </w:tc>
      </w:tr>
      <w:tr w:rsidR="00EF7E12" w:rsidRPr="00290B86" w14:paraId="48321159"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6E8011D7" w14:textId="5440301E" w:rsidR="00782BF7" w:rsidRPr="00290B86" w:rsidRDefault="006750AB" w:rsidP="00782BF7">
            <w:pPr>
              <w:pStyle w:val="Tabletext"/>
              <w:jc w:val="center"/>
              <w:rPr>
                <w:rFonts w:ascii="Noto Sans" w:hAnsi="Noto Sans" w:cs="Noto Sans"/>
                <w:b/>
                <w:sz w:val="14"/>
                <w:szCs w:val="14"/>
                <w:lang w:eastAsia="es-MX"/>
              </w:rPr>
            </w:pPr>
            <w:r w:rsidRPr="00290B86">
              <w:rPr>
                <w:rFonts w:ascii="Noto Sans" w:hAnsi="Noto Sans" w:cs="Noto Sans"/>
                <w:b/>
                <w:bCs/>
                <w:sz w:val="14"/>
                <w:szCs w:val="14"/>
                <w:lang w:eastAsia="es-ES_tradnl"/>
              </w:rPr>
              <w:t>Desnutrición Leve</w:t>
            </w:r>
          </w:p>
        </w:tc>
        <w:tc>
          <w:tcPr>
            <w:tcW w:w="641" w:type="pct"/>
          </w:tcPr>
          <w:p w14:paraId="4239574C" w14:textId="6EB18BCE" w:rsidR="00782BF7" w:rsidRPr="00290B86" w:rsidRDefault="006750AB" w:rsidP="00782BF7">
            <w:pPr>
              <w:pStyle w:val="Tabletext"/>
              <w:jc w:val="center"/>
              <w:rPr>
                <w:rFonts w:ascii="Noto Sans" w:hAnsi="Noto Sans" w:cs="Noto Sans"/>
                <w:b/>
                <w:i/>
                <w:sz w:val="14"/>
                <w:szCs w:val="14"/>
              </w:rPr>
            </w:pPr>
            <w:r w:rsidRPr="00290B86">
              <w:rPr>
                <w:rFonts w:ascii="Noto Sans" w:hAnsi="Noto Sans" w:cs="Noto Sans"/>
                <w:b/>
                <w:i/>
                <w:sz w:val="14"/>
                <w:szCs w:val="14"/>
              </w:rPr>
              <w:t>DL</w:t>
            </w:r>
          </w:p>
        </w:tc>
        <w:tc>
          <w:tcPr>
            <w:tcW w:w="3197" w:type="pct"/>
          </w:tcPr>
          <w:p w14:paraId="68F28F8B" w14:textId="77777777" w:rsidR="006750AB" w:rsidRPr="00290B86" w:rsidRDefault="006750AB" w:rsidP="006750AB">
            <w:pPr>
              <w:pStyle w:val="Tabletext"/>
              <w:jc w:val="left"/>
              <w:rPr>
                <w:rFonts w:ascii="Noto Sans" w:hAnsi="Noto Sans" w:cs="Noto Sans"/>
                <w:sz w:val="14"/>
                <w:szCs w:val="14"/>
              </w:rPr>
            </w:pPr>
            <w:r w:rsidRPr="00290B86">
              <w:rPr>
                <w:rFonts w:ascii="Noto Sans" w:hAnsi="Noto Sans" w:cs="Noto Sans"/>
                <w:sz w:val="14"/>
                <w:szCs w:val="14"/>
              </w:rPr>
              <w:t>Abreviatura utilizada para desnutrición leve.</w:t>
            </w:r>
          </w:p>
          <w:p w14:paraId="2CD6D18E" w14:textId="3C79C5E7" w:rsidR="00782BF7" w:rsidRPr="00290B86" w:rsidRDefault="006750AB" w:rsidP="006750AB">
            <w:pPr>
              <w:pStyle w:val="Tabletext"/>
              <w:jc w:val="left"/>
              <w:rPr>
                <w:rFonts w:ascii="Noto Sans" w:hAnsi="Noto Sans" w:cs="Noto Sans"/>
                <w:sz w:val="14"/>
                <w:szCs w:val="14"/>
              </w:rPr>
            </w:pPr>
            <w:r w:rsidRPr="00290B86">
              <w:rPr>
                <w:rFonts w:ascii="Noto Sans" w:hAnsi="Noto Sans" w:cs="Noto Sans"/>
                <w:sz w:val="14"/>
                <w:szCs w:val="14"/>
              </w:rPr>
              <w:t>Estado patológico caracterizado por la afectación del indicador peso para la talla cuando los valores que se encuentran entre -1 y -1.99 desviaciones estándar.</w:t>
            </w:r>
          </w:p>
        </w:tc>
      </w:tr>
      <w:tr w:rsidR="00EF7E12" w:rsidRPr="00290B86" w14:paraId="39371E7E"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699ACD3E" w14:textId="02C8D526" w:rsidR="00782BF7" w:rsidRPr="00290B86" w:rsidRDefault="006750AB" w:rsidP="00782BF7">
            <w:pPr>
              <w:pStyle w:val="Tabletext"/>
              <w:jc w:val="center"/>
              <w:rPr>
                <w:rFonts w:ascii="Noto Sans" w:hAnsi="Noto Sans" w:cs="Noto Sans"/>
                <w:b/>
                <w:sz w:val="14"/>
                <w:szCs w:val="14"/>
                <w:lang w:eastAsia="es-MX"/>
              </w:rPr>
            </w:pPr>
            <w:r w:rsidRPr="00290B86">
              <w:rPr>
                <w:rFonts w:ascii="Noto Sans" w:hAnsi="Noto Sans" w:cs="Noto Sans"/>
                <w:b/>
                <w:bCs/>
                <w:sz w:val="14"/>
                <w:szCs w:val="14"/>
                <w:lang w:eastAsia="es-ES_tradnl"/>
              </w:rPr>
              <w:t>Desnutrición Moderada</w:t>
            </w:r>
          </w:p>
        </w:tc>
        <w:tc>
          <w:tcPr>
            <w:tcW w:w="641" w:type="pct"/>
          </w:tcPr>
          <w:p w14:paraId="72C0BDF4" w14:textId="33E9A563" w:rsidR="00782BF7" w:rsidRPr="00290B86" w:rsidRDefault="006750AB" w:rsidP="00782BF7">
            <w:pPr>
              <w:pStyle w:val="Tabletext"/>
              <w:jc w:val="center"/>
              <w:rPr>
                <w:rFonts w:ascii="Noto Sans" w:hAnsi="Noto Sans" w:cs="Noto Sans"/>
                <w:b/>
                <w:i/>
                <w:sz w:val="14"/>
                <w:szCs w:val="14"/>
              </w:rPr>
            </w:pPr>
            <w:r w:rsidRPr="00290B86">
              <w:rPr>
                <w:rFonts w:ascii="Noto Sans" w:hAnsi="Noto Sans" w:cs="Noto Sans"/>
                <w:b/>
                <w:i/>
                <w:sz w:val="14"/>
                <w:szCs w:val="14"/>
              </w:rPr>
              <w:t>DM</w:t>
            </w:r>
          </w:p>
        </w:tc>
        <w:tc>
          <w:tcPr>
            <w:tcW w:w="3197" w:type="pct"/>
          </w:tcPr>
          <w:p w14:paraId="3F20CB66" w14:textId="77777777" w:rsidR="006750AB" w:rsidRPr="00290B86" w:rsidRDefault="006750AB" w:rsidP="006750AB">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Abreviatura utilizada para desnutrición moderada.</w:t>
            </w:r>
          </w:p>
          <w:p w14:paraId="3E46B268" w14:textId="6827CBCA" w:rsidR="00782BF7" w:rsidRPr="00290B86" w:rsidRDefault="006750AB" w:rsidP="006750AB">
            <w:pPr>
              <w:pStyle w:val="Tabletext"/>
              <w:jc w:val="left"/>
              <w:rPr>
                <w:rFonts w:ascii="Noto Sans" w:hAnsi="Noto Sans" w:cs="Noto Sans"/>
                <w:sz w:val="14"/>
                <w:szCs w:val="14"/>
              </w:rPr>
            </w:pPr>
            <w:r w:rsidRPr="00290B86">
              <w:rPr>
                <w:rFonts w:ascii="Noto Sans" w:hAnsi="Noto Sans" w:cs="Noto Sans"/>
                <w:sz w:val="14"/>
                <w:szCs w:val="14"/>
                <w:lang w:eastAsia="es-MX"/>
              </w:rPr>
              <w:t>Estado patológico caracterizado que produce déficit de peso entre -2 y -2.99 desviaciones estándar del indicador de peso para la talla.</w:t>
            </w:r>
          </w:p>
        </w:tc>
      </w:tr>
      <w:tr w:rsidR="00EF7E12" w:rsidRPr="00290B86" w14:paraId="1BD5E17E"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12999208" w14:textId="1746EA3D" w:rsidR="00782BF7" w:rsidRPr="00290B86" w:rsidRDefault="00290B86"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Edad</w:t>
            </w:r>
          </w:p>
        </w:tc>
        <w:tc>
          <w:tcPr>
            <w:tcW w:w="641" w:type="pct"/>
          </w:tcPr>
          <w:p w14:paraId="2883F09C" w14:textId="4D7F889E" w:rsidR="00782BF7" w:rsidRPr="00290B86" w:rsidRDefault="00290B86" w:rsidP="00782BF7">
            <w:pPr>
              <w:pStyle w:val="Tabletext"/>
              <w:jc w:val="center"/>
              <w:rPr>
                <w:rFonts w:ascii="Noto Sans" w:hAnsi="Noto Sans" w:cs="Noto Sans"/>
                <w:b/>
                <w:i/>
                <w:sz w:val="14"/>
                <w:szCs w:val="14"/>
              </w:rPr>
            </w:pPr>
            <w:r w:rsidRPr="00290B86">
              <w:rPr>
                <w:rFonts w:ascii="Noto Sans" w:hAnsi="Noto Sans" w:cs="Noto Sans"/>
                <w:b/>
                <w:i/>
                <w:sz w:val="14"/>
                <w:szCs w:val="14"/>
              </w:rPr>
              <w:t>E</w:t>
            </w:r>
          </w:p>
        </w:tc>
        <w:tc>
          <w:tcPr>
            <w:tcW w:w="3197" w:type="pct"/>
          </w:tcPr>
          <w:p w14:paraId="68B250E2" w14:textId="3ACBFD62" w:rsidR="00782BF7" w:rsidRPr="00290B86" w:rsidRDefault="00290B86" w:rsidP="00EF7E12">
            <w:pPr>
              <w:pStyle w:val="Tabletext"/>
              <w:jc w:val="left"/>
              <w:rPr>
                <w:rFonts w:ascii="Noto Sans" w:hAnsi="Noto Sans" w:cs="Noto Sans"/>
                <w:sz w:val="14"/>
                <w:szCs w:val="14"/>
              </w:rPr>
            </w:pPr>
            <w:r w:rsidRPr="00290B86">
              <w:rPr>
                <w:rFonts w:ascii="Noto Sans" w:hAnsi="Noto Sans" w:cs="Noto Sans"/>
                <w:sz w:val="14"/>
                <w:szCs w:val="14"/>
              </w:rPr>
              <w:t>Edad</w:t>
            </w:r>
          </w:p>
        </w:tc>
      </w:tr>
      <w:tr w:rsidR="00EF7E12" w:rsidRPr="00290B86" w14:paraId="40332205"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77386E1F" w14:textId="7DEB0EC6" w:rsidR="00782BF7" w:rsidRPr="00290B86" w:rsidRDefault="00290B86" w:rsidP="00782BF7">
            <w:pPr>
              <w:pStyle w:val="Tabletext"/>
              <w:jc w:val="center"/>
              <w:rPr>
                <w:rFonts w:ascii="Noto Sans" w:hAnsi="Noto Sans" w:cs="Noto Sans"/>
                <w:b/>
                <w:sz w:val="14"/>
                <w:szCs w:val="14"/>
                <w:highlight w:val="yellow"/>
                <w:lang w:eastAsia="es-MX"/>
              </w:rPr>
            </w:pPr>
            <w:r w:rsidRPr="00290B86">
              <w:rPr>
                <w:rFonts w:ascii="Noto Sans" w:hAnsi="Noto Sans" w:cs="Noto Sans"/>
                <w:b/>
                <w:sz w:val="14"/>
                <w:szCs w:val="14"/>
                <w:lang w:eastAsia="es-MX"/>
              </w:rPr>
              <w:t>Índice de Masa Corporal</w:t>
            </w:r>
          </w:p>
        </w:tc>
        <w:tc>
          <w:tcPr>
            <w:tcW w:w="641" w:type="pct"/>
          </w:tcPr>
          <w:p w14:paraId="4AE582D0" w14:textId="2D267578" w:rsidR="00782BF7" w:rsidRPr="00290B86" w:rsidRDefault="00290B86" w:rsidP="00782BF7">
            <w:pPr>
              <w:pStyle w:val="Tabletext"/>
              <w:jc w:val="center"/>
              <w:rPr>
                <w:rFonts w:ascii="Noto Sans" w:hAnsi="Noto Sans" w:cs="Noto Sans"/>
                <w:b/>
                <w:i/>
                <w:sz w:val="14"/>
                <w:szCs w:val="14"/>
              </w:rPr>
            </w:pPr>
            <w:r w:rsidRPr="00290B86">
              <w:rPr>
                <w:rFonts w:ascii="Noto Sans" w:hAnsi="Noto Sans" w:cs="Noto Sans"/>
                <w:b/>
                <w:i/>
                <w:sz w:val="14"/>
                <w:szCs w:val="14"/>
              </w:rPr>
              <w:t>IMC</w:t>
            </w:r>
          </w:p>
        </w:tc>
        <w:tc>
          <w:tcPr>
            <w:tcW w:w="3197" w:type="pct"/>
          </w:tcPr>
          <w:p w14:paraId="61D84099" w14:textId="0953A1BA" w:rsidR="00782BF7" w:rsidRPr="00290B86" w:rsidRDefault="00290B86" w:rsidP="00EF7E12">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Índice sobre la relación entre el peso y la altura, se calcula dividiendo el peso en kilogramos por el cuadrado de la altura en metros (kg/m2).</w:t>
            </w:r>
          </w:p>
        </w:tc>
      </w:tr>
      <w:tr w:rsidR="00EF7E12" w:rsidRPr="00290B86" w14:paraId="068479F1"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04ACFE00" w14:textId="6FF12107" w:rsidR="00782BF7" w:rsidRPr="00290B86" w:rsidRDefault="00290B86"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Lactancia Materna Exclusiva</w:t>
            </w:r>
          </w:p>
        </w:tc>
        <w:tc>
          <w:tcPr>
            <w:tcW w:w="641" w:type="pct"/>
          </w:tcPr>
          <w:p w14:paraId="7B98F3DA" w14:textId="77777777" w:rsidR="00782BF7" w:rsidRPr="00290B86" w:rsidRDefault="00782BF7" w:rsidP="00782BF7">
            <w:pPr>
              <w:pStyle w:val="Tabletext"/>
              <w:jc w:val="center"/>
              <w:rPr>
                <w:rFonts w:ascii="Noto Sans" w:hAnsi="Noto Sans" w:cs="Noto Sans"/>
                <w:b/>
                <w:i/>
                <w:sz w:val="14"/>
                <w:szCs w:val="14"/>
              </w:rPr>
            </w:pPr>
          </w:p>
        </w:tc>
        <w:tc>
          <w:tcPr>
            <w:tcW w:w="3197" w:type="pct"/>
          </w:tcPr>
          <w:p w14:paraId="35CFF8B1" w14:textId="2CA22CB4" w:rsidR="00782BF7" w:rsidRPr="00290B86" w:rsidRDefault="00290B86" w:rsidP="00EF7E12">
            <w:pPr>
              <w:pStyle w:val="Tabletext"/>
              <w:jc w:val="left"/>
              <w:rPr>
                <w:rFonts w:ascii="Noto Sans" w:hAnsi="Noto Sans" w:cs="Noto Sans"/>
                <w:sz w:val="14"/>
                <w:szCs w:val="14"/>
              </w:rPr>
            </w:pPr>
            <w:r w:rsidRPr="00290B86">
              <w:rPr>
                <w:rFonts w:ascii="Noto Sans" w:hAnsi="Noto Sans" w:cs="Noto Sans"/>
                <w:sz w:val="14"/>
                <w:szCs w:val="14"/>
              </w:rPr>
              <w:t>A la alimentación de las niñas y los niños con leche materna, como único alimento, durante los primeros seis meses de vida.</w:t>
            </w:r>
          </w:p>
        </w:tc>
      </w:tr>
      <w:tr w:rsidR="00EF7E12" w:rsidRPr="00290B86" w14:paraId="546510F2"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2346CBA6" w14:textId="176458C1" w:rsidR="00782BF7" w:rsidRPr="00290B86" w:rsidRDefault="00290B86" w:rsidP="00782BF7">
            <w:pPr>
              <w:pStyle w:val="Tabletext"/>
              <w:jc w:val="center"/>
              <w:rPr>
                <w:rFonts w:ascii="Noto Sans" w:hAnsi="Noto Sans" w:cs="Noto Sans"/>
                <w:b/>
                <w:sz w:val="14"/>
                <w:szCs w:val="14"/>
                <w:lang w:eastAsia="es-MX"/>
              </w:rPr>
            </w:pPr>
            <w:proofErr w:type="spellStart"/>
            <w:r w:rsidRPr="00290B86">
              <w:rPr>
                <w:rFonts w:ascii="Noto Sans" w:hAnsi="Noto Sans" w:cs="Noto Sans"/>
                <w:b/>
                <w:sz w:val="14"/>
                <w:szCs w:val="14"/>
                <w:lang w:eastAsia="es-MX"/>
              </w:rPr>
              <w:t>Micronutrimento</w:t>
            </w:r>
            <w:proofErr w:type="spellEnd"/>
          </w:p>
        </w:tc>
        <w:tc>
          <w:tcPr>
            <w:tcW w:w="641" w:type="pct"/>
          </w:tcPr>
          <w:p w14:paraId="6DFF6283" w14:textId="77777777" w:rsidR="00782BF7" w:rsidRPr="00290B86" w:rsidRDefault="00782BF7" w:rsidP="00782BF7">
            <w:pPr>
              <w:pStyle w:val="Tabletext"/>
              <w:jc w:val="center"/>
              <w:rPr>
                <w:rFonts w:ascii="Noto Sans" w:hAnsi="Noto Sans" w:cs="Noto Sans"/>
                <w:b/>
                <w:i/>
                <w:sz w:val="14"/>
                <w:szCs w:val="14"/>
              </w:rPr>
            </w:pPr>
          </w:p>
        </w:tc>
        <w:tc>
          <w:tcPr>
            <w:tcW w:w="3197" w:type="pct"/>
          </w:tcPr>
          <w:p w14:paraId="7973392B" w14:textId="443129AC" w:rsidR="00782BF7" w:rsidRPr="00290B86" w:rsidRDefault="00290B86" w:rsidP="00EF7E12">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Vitaminas y nutrimentos inorgánicos (minerales) que participan en diversas funciones orgánicas, actuando como enzimas y coenzimas de reacciones metabólicas.</w:t>
            </w:r>
          </w:p>
        </w:tc>
      </w:tr>
      <w:tr w:rsidR="00EF7E12" w:rsidRPr="00290B86" w14:paraId="393E8E6B"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4447E42A" w14:textId="6DE0033D" w:rsidR="00782BF7" w:rsidRPr="00290B86" w:rsidRDefault="00290B86"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MINM</w:t>
            </w:r>
          </w:p>
        </w:tc>
        <w:tc>
          <w:tcPr>
            <w:tcW w:w="641" w:type="pct"/>
          </w:tcPr>
          <w:p w14:paraId="1508E757" w14:textId="14B66B58" w:rsidR="00782BF7" w:rsidRPr="00290B86" w:rsidRDefault="00290B86" w:rsidP="00782BF7">
            <w:pPr>
              <w:pStyle w:val="Tabletext"/>
              <w:jc w:val="center"/>
              <w:rPr>
                <w:rFonts w:ascii="Noto Sans" w:hAnsi="Noto Sans" w:cs="Noto Sans"/>
                <w:b/>
                <w:i/>
                <w:sz w:val="14"/>
                <w:szCs w:val="14"/>
              </w:rPr>
            </w:pPr>
            <w:r w:rsidRPr="00290B86">
              <w:rPr>
                <w:rFonts w:ascii="Noto Sans" w:hAnsi="Noto Sans" w:cs="Noto Sans"/>
                <w:b/>
                <w:i/>
                <w:sz w:val="14"/>
                <w:szCs w:val="14"/>
              </w:rPr>
              <w:t>MINM</w:t>
            </w:r>
          </w:p>
        </w:tc>
        <w:tc>
          <w:tcPr>
            <w:tcW w:w="3197" w:type="pct"/>
          </w:tcPr>
          <w:p w14:paraId="119FC468" w14:textId="5E634722" w:rsidR="00782BF7" w:rsidRPr="00290B86" w:rsidRDefault="00290B86" w:rsidP="00EF7E12">
            <w:pPr>
              <w:pStyle w:val="Texto"/>
              <w:spacing w:line="235" w:lineRule="exact"/>
              <w:ind w:firstLine="0"/>
              <w:jc w:val="left"/>
              <w:rPr>
                <w:rFonts w:ascii="Noto Sans" w:hAnsi="Noto Sans" w:cs="Noto Sans"/>
                <w:sz w:val="14"/>
                <w:szCs w:val="14"/>
              </w:rPr>
            </w:pPr>
            <w:r w:rsidRPr="00290B86">
              <w:rPr>
                <w:rFonts w:ascii="Noto Sans" w:hAnsi="Noto Sans" w:cs="Noto Sans"/>
                <w:sz w:val="14"/>
                <w:szCs w:val="14"/>
              </w:rPr>
              <w:t>Micronutrimentos</w:t>
            </w:r>
          </w:p>
        </w:tc>
      </w:tr>
      <w:tr w:rsidR="00EF7E12" w:rsidRPr="00290B86" w14:paraId="67DEC714"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2FEA6109" w14:textId="3BA36F59" w:rsidR="00782BF7" w:rsidRPr="00290B86" w:rsidRDefault="00290B86"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Normal</w:t>
            </w:r>
          </w:p>
        </w:tc>
        <w:tc>
          <w:tcPr>
            <w:tcW w:w="641" w:type="pct"/>
          </w:tcPr>
          <w:p w14:paraId="4D9958A8" w14:textId="2CCC5E2F" w:rsidR="00782BF7" w:rsidRPr="00290B86" w:rsidRDefault="00290B86" w:rsidP="00782BF7">
            <w:pPr>
              <w:jc w:val="center"/>
              <w:rPr>
                <w:rFonts w:cs="Noto Sans"/>
                <w:b/>
                <w:i/>
                <w:color w:val="000000" w:themeColor="text1"/>
                <w:sz w:val="14"/>
                <w:szCs w:val="14"/>
                <w:lang w:val="es-ES_tradnl"/>
              </w:rPr>
            </w:pPr>
            <w:r w:rsidRPr="00290B86">
              <w:rPr>
                <w:rFonts w:cs="Noto Sans"/>
                <w:b/>
                <w:i/>
                <w:color w:val="000000" w:themeColor="text1"/>
                <w:sz w:val="14"/>
                <w:szCs w:val="14"/>
                <w:lang w:val="es-ES_tradnl"/>
              </w:rPr>
              <w:t>N</w:t>
            </w:r>
          </w:p>
        </w:tc>
        <w:tc>
          <w:tcPr>
            <w:tcW w:w="3197" w:type="pct"/>
          </w:tcPr>
          <w:p w14:paraId="0EEAFC53" w14:textId="55B64166" w:rsidR="00782BF7" w:rsidRPr="00290B86" w:rsidRDefault="00290B86" w:rsidP="00EF7E12">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Abreviatura utilizada para estado nutricional normal.</w:t>
            </w:r>
          </w:p>
        </w:tc>
      </w:tr>
      <w:tr w:rsidR="00EF7E12" w:rsidRPr="00290B86" w14:paraId="4648EF63"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68883CAE" w14:textId="78BFDAB1" w:rsidR="00782BF7" w:rsidRPr="00290B86" w:rsidRDefault="00290B86"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Obesidad</w:t>
            </w:r>
          </w:p>
        </w:tc>
        <w:tc>
          <w:tcPr>
            <w:tcW w:w="641" w:type="pct"/>
          </w:tcPr>
          <w:p w14:paraId="2CBD8136" w14:textId="16746A30" w:rsidR="00782BF7" w:rsidRPr="00290B86" w:rsidRDefault="00290B86" w:rsidP="00782BF7">
            <w:pPr>
              <w:pStyle w:val="Tabletext"/>
              <w:jc w:val="center"/>
              <w:rPr>
                <w:rFonts w:ascii="Noto Sans" w:hAnsi="Noto Sans" w:cs="Noto Sans"/>
                <w:b/>
                <w:i/>
                <w:sz w:val="14"/>
                <w:szCs w:val="14"/>
              </w:rPr>
            </w:pPr>
            <w:r w:rsidRPr="00290B86">
              <w:rPr>
                <w:rFonts w:ascii="Noto Sans" w:hAnsi="Noto Sans" w:cs="Noto Sans"/>
                <w:b/>
                <w:i/>
                <w:sz w:val="14"/>
                <w:szCs w:val="14"/>
              </w:rPr>
              <w:t>OB</w:t>
            </w:r>
          </w:p>
        </w:tc>
        <w:tc>
          <w:tcPr>
            <w:tcW w:w="3197" w:type="pct"/>
          </w:tcPr>
          <w:p w14:paraId="261F207B" w14:textId="77777777" w:rsidR="00290B86" w:rsidRPr="00290B86" w:rsidRDefault="00290B86" w:rsidP="00290B86">
            <w:pPr>
              <w:pStyle w:val="Tabletext"/>
              <w:jc w:val="left"/>
              <w:rPr>
                <w:rFonts w:ascii="Noto Sans" w:hAnsi="Noto Sans" w:cs="Noto Sans"/>
                <w:sz w:val="14"/>
                <w:szCs w:val="14"/>
                <w:lang w:val="es-ES" w:eastAsia="es-MX"/>
              </w:rPr>
            </w:pPr>
            <w:r w:rsidRPr="00290B86">
              <w:rPr>
                <w:rFonts w:ascii="Noto Sans" w:hAnsi="Noto Sans" w:cs="Noto Sans"/>
                <w:sz w:val="14"/>
                <w:szCs w:val="14"/>
                <w:lang w:val="es-ES" w:eastAsia="es-MX"/>
              </w:rPr>
              <w:t>Abreviatura utilizada para obesidad.</w:t>
            </w:r>
          </w:p>
          <w:p w14:paraId="132DD5DE" w14:textId="77777777" w:rsidR="00290B86" w:rsidRPr="00290B86" w:rsidRDefault="00290B86" w:rsidP="00290B86">
            <w:pPr>
              <w:pStyle w:val="Tabletext"/>
              <w:jc w:val="left"/>
              <w:rPr>
                <w:rFonts w:ascii="Noto Sans" w:hAnsi="Noto Sans" w:cs="Noto Sans"/>
                <w:sz w:val="14"/>
                <w:szCs w:val="14"/>
                <w:lang w:val="es-ES" w:eastAsia="es-MX"/>
              </w:rPr>
            </w:pPr>
            <w:r w:rsidRPr="00290B86">
              <w:rPr>
                <w:rFonts w:ascii="Noto Sans" w:hAnsi="Noto Sans" w:cs="Noto Sans"/>
                <w:sz w:val="14"/>
                <w:szCs w:val="14"/>
                <w:lang w:val="es-ES" w:eastAsia="es-MX"/>
              </w:rPr>
              <w:t xml:space="preserve">Enfermedad definida por la norma en la materia. En las niñas y los niños menores de 5 años de edad, se determina cuando el indicador de peso para la talla se encuentra a partir de +3 desviaciones estándar de acuerdo a los patrones de referencia establecidos. A partir de los 5 años de edad se determina cuando el indicador de IMC se encuentra a partir de +2 desviaciones estándar de acuerdo a los patrones de referencia establecidos por la OMS, 2006. </w:t>
            </w:r>
          </w:p>
          <w:p w14:paraId="54F496C5" w14:textId="60726E8D" w:rsidR="00782BF7" w:rsidRPr="00290B86" w:rsidRDefault="00290B86" w:rsidP="00290B86">
            <w:pPr>
              <w:pStyle w:val="Tabletext"/>
              <w:jc w:val="left"/>
              <w:rPr>
                <w:rFonts w:ascii="Noto Sans" w:hAnsi="Noto Sans" w:cs="Noto Sans"/>
                <w:sz w:val="14"/>
                <w:szCs w:val="14"/>
                <w:lang w:eastAsia="es-MX"/>
              </w:rPr>
            </w:pPr>
            <w:r w:rsidRPr="00290B86">
              <w:rPr>
                <w:rFonts w:ascii="Noto Sans" w:hAnsi="Noto Sans" w:cs="Noto Sans"/>
                <w:sz w:val="14"/>
                <w:szCs w:val="14"/>
                <w:lang w:val="es-ES" w:eastAsia="es-MX"/>
              </w:rPr>
              <w:t>(Disponible en: www.who.int/childgrowth/training/es/ )</w:t>
            </w:r>
          </w:p>
        </w:tc>
      </w:tr>
      <w:tr w:rsidR="00EF7E12" w:rsidRPr="00290B86" w14:paraId="2AB2B11C"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77149169" w14:textId="0629C2F0" w:rsidR="00782BF7" w:rsidRPr="00290B86" w:rsidRDefault="00290B86"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lastRenderedPageBreak/>
              <w:t>Orientación Alimentaria</w:t>
            </w:r>
          </w:p>
        </w:tc>
        <w:tc>
          <w:tcPr>
            <w:tcW w:w="641" w:type="pct"/>
          </w:tcPr>
          <w:p w14:paraId="6B1B7149" w14:textId="77777777" w:rsidR="00782BF7" w:rsidRPr="00290B86" w:rsidRDefault="00782BF7" w:rsidP="00782BF7">
            <w:pPr>
              <w:pStyle w:val="Tabletext"/>
              <w:jc w:val="center"/>
              <w:rPr>
                <w:rFonts w:ascii="Noto Sans" w:hAnsi="Noto Sans" w:cs="Noto Sans"/>
                <w:b/>
                <w:i/>
                <w:sz w:val="14"/>
                <w:szCs w:val="14"/>
              </w:rPr>
            </w:pPr>
          </w:p>
        </w:tc>
        <w:tc>
          <w:tcPr>
            <w:tcW w:w="3197" w:type="pct"/>
          </w:tcPr>
          <w:p w14:paraId="16D5FF60" w14:textId="0A4EECBC" w:rsidR="00782BF7" w:rsidRPr="00290B86" w:rsidRDefault="00290B86" w:rsidP="00EF7E12">
            <w:pPr>
              <w:pStyle w:val="Tabletext"/>
              <w:jc w:val="left"/>
              <w:rPr>
                <w:rFonts w:ascii="Noto Sans" w:hAnsi="Noto Sans" w:cs="Noto Sans"/>
                <w:sz w:val="14"/>
                <w:szCs w:val="14"/>
                <w:lang w:val="es-ES" w:eastAsia="es-MX"/>
              </w:rPr>
            </w:pPr>
            <w:r w:rsidRPr="00290B86">
              <w:rPr>
                <w:rFonts w:ascii="Noto Sans" w:hAnsi="Noto Sans" w:cs="Noto Sans"/>
                <w:sz w:val="14"/>
                <w:szCs w:val="14"/>
                <w:lang w:eastAsia="es-MX"/>
              </w:rPr>
              <w:t>Conjunto de acciones que proporcionan información básica, científicamente validada y sistematizada, tendiente a desarrollar habilidades, actitudes y prácticas relacionadas con los alimentos y la alimentación para favorecer la adopción de una dieta correcta a nivel individual, familiar o colectivo, tomando en cuenta las condiciones económicas, geográficas, culturales y sociales.</w:t>
            </w:r>
          </w:p>
        </w:tc>
      </w:tr>
      <w:tr w:rsidR="00EF7E12" w:rsidRPr="00290B86" w14:paraId="53F44CBC"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24415198" w14:textId="4ACC7F8C" w:rsidR="00782BF7" w:rsidRPr="00290B86" w:rsidRDefault="00290B86"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PA</w:t>
            </w:r>
          </w:p>
        </w:tc>
        <w:tc>
          <w:tcPr>
            <w:tcW w:w="641" w:type="pct"/>
          </w:tcPr>
          <w:p w14:paraId="78E40690" w14:textId="4EA18158" w:rsidR="00782BF7" w:rsidRPr="00290B86" w:rsidRDefault="00290B86" w:rsidP="00782BF7">
            <w:pPr>
              <w:pStyle w:val="Tabletext"/>
              <w:jc w:val="center"/>
              <w:rPr>
                <w:rFonts w:ascii="Noto Sans" w:hAnsi="Noto Sans" w:cs="Noto Sans"/>
                <w:b/>
                <w:i/>
                <w:sz w:val="14"/>
                <w:szCs w:val="14"/>
              </w:rPr>
            </w:pPr>
            <w:r w:rsidRPr="00290B86">
              <w:rPr>
                <w:rFonts w:ascii="Noto Sans" w:hAnsi="Noto Sans" w:cs="Noto Sans"/>
                <w:b/>
                <w:i/>
                <w:sz w:val="14"/>
                <w:szCs w:val="14"/>
              </w:rPr>
              <w:t>PA</w:t>
            </w:r>
          </w:p>
        </w:tc>
        <w:tc>
          <w:tcPr>
            <w:tcW w:w="3197" w:type="pct"/>
          </w:tcPr>
          <w:p w14:paraId="5EDCB40D" w14:textId="5E937B33" w:rsidR="00782BF7" w:rsidRPr="00290B86" w:rsidRDefault="00290B86" w:rsidP="00EF7E12">
            <w:pPr>
              <w:pStyle w:val="Tabletext"/>
              <w:jc w:val="left"/>
              <w:rPr>
                <w:rFonts w:ascii="Noto Sans" w:hAnsi="Noto Sans" w:cs="Noto Sans"/>
                <w:sz w:val="14"/>
                <w:szCs w:val="14"/>
              </w:rPr>
            </w:pPr>
            <w:r w:rsidRPr="00290B86">
              <w:rPr>
                <w:rFonts w:ascii="Noto Sans" w:hAnsi="Noto Sans" w:cs="Noto Sans"/>
                <w:sz w:val="14"/>
                <w:szCs w:val="14"/>
              </w:rPr>
              <w:t>Presión arterial</w:t>
            </w:r>
          </w:p>
        </w:tc>
      </w:tr>
      <w:tr w:rsidR="00EF7E12" w:rsidRPr="00290B86" w14:paraId="00763702"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5E30A55B" w14:textId="670E2A9C" w:rsidR="00782BF7" w:rsidRPr="00290B86" w:rsidRDefault="00290B86"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Perímetro cefálico</w:t>
            </w:r>
          </w:p>
        </w:tc>
        <w:tc>
          <w:tcPr>
            <w:tcW w:w="641" w:type="pct"/>
          </w:tcPr>
          <w:p w14:paraId="0B4484D4" w14:textId="6494EFB3" w:rsidR="00782BF7" w:rsidRPr="00290B86" w:rsidRDefault="00290B86" w:rsidP="00782BF7">
            <w:pPr>
              <w:pStyle w:val="Tabletext"/>
              <w:jc w:val="center"/>
              <w:rPr>
                <w:rFonts w:ascii="Noto Sans" w:hAnsi="Noto Sans" w:cs="Noto Sans"/>
                <w:b/>
                <w:i/>
                <w:sz w:val="14"/>
                <w:szCs w:val="14"/>
              </w:rPr>
            </w:pPr>
            <w:r w:rsidRPr="00290B86">
              <w:rPr>
                <w:rFonts w:ascii="Noto Sans" w:hAnsi="Noto Sans" w:cs="Noto Sans"/>
                <w:b/>
                <w:i/>
                <w:sz w:val="14"/>
                <w:szCs w:val="14"/>
              </w:rPr>
              <w:t>P</w:t>
            </w:r>
            <w:r w:rsidR="00782BF7" w:rsidRPr="00290B86">
              <w:rPr>
                <w:rFonts w:ascii="Noto Sans" w:hAnsi="Noto Sans" w:cs="Noto Sans"/>
                <w:b/>
                <w:i/>
                <w:sz w:val="14"/>
                <w:szCs w:val="14"/>
              </w:rPr>
              <w:t>C</w:t>
            </w:r>
          </w:p>
        </w:tc>
        <w:tc>
          <w:tcPr>
            <w:tcW w:w="3197" w:type="pct"/>
          </w:tcPr>
          <w:p w14:paraId="508478D2" w14:textId="77777777" w:rsidR="00290B86" w:rsidRPr="00290B86" w:rsidRDefault="00290B86" w:rsidP="00290B86">
            <w:pPr>
              <w:pStyle w:val="Tabletext"/>
              <w:jc w:val="left"/>
              <w:rPr>
                <w:rFonts w:ascii="Noto Sans" w:hAnsi="Noto Sans" w:cs="Noto Sans"/>
                <w:sz w:val="14"/>
                <w:szCs w:val="14"/>
              </w:rPr>
            </w:pPr>
            <w:r w:rsidRPr="00290B86">
              <w:rPr>
                <w:rFonts w:ascii="Noto Sans" w:hAnsi="Noto Sans" w:cs="Noto Sans"/>
                <w:sz w:val="14"/>
                <w:szCs w:val="14"/>
              </w:rPr>
              <w:t>Perímetro cefálico.</w:t>
            </w:r>
          </w:p>
          <w:p w14:paraId="5EA87AA7" w14:textId="051BF3B9" w:rsidR="00782BF7" w:rsidRPr="00290B86" w:rsidRDefault="00290B86" w:rsidP="00290B86">
            <w:pPr>
              <w:pStyle w:val="Tabletext"/>
              <w:jc w:val="left"/>
              <w:rPr>
                <w:rFonts w:ascii="Noto Sans" w:hAnsi="Noto Sans" w:cs="Noto Sans"/>
                <w:sz w:val="14"/>
                <w:szCs w:val="14"/>
                <w:lang w:eastAsia="es-MX"/>
              </w:rPr>
            </w:pPr>
            <w:r w:rsidRPr="00290B86">
              <w:rPr>
                <w:rFonts w:ascii="Noto Sans" w:hAnsi="Noto Sans" w:cs="Noto Sans"/>
                <w:sz w:val="14"/>
                <w:szCs w:val="14"/>
              </w:rPr>
              <w:t xml:space="preserve">Es la medición de la circunferencia de la cabeza de una niña o un niño pasando la cinta métrica por el </w:t>
            </w:r>
            <w:proofErr w:type="spellStart"/>
            <w:r w:rsidRPr="00290B86">
              <w:rPr>
                <w:rFonts w:ascii="Noto Sans" w:hAnsi="Noto Sans" w:cs="Noto Sans"/>
                <w:sz w:val="14"/>
                <w:szCs w:val="14"/>
              </w:rPr>
              <w:t>occípito</w:t>
            </w:r>
            <w:proofErr w:type="spellEnd"/>
            <w:r w:rsidRPr="00290B86">
              <w:rPr>
                <w:rFonts w:ascii="Noto Sans" w:hAnsi="Noto Sans" w:cs="Noto Sans"/>
                <w:sz w:val="14"/>
                <w:szCs w:val="14"/>
              </w:rPr>
              <w:t>-frontal y por enfrente arriba de las cejas, librando las orejas.</w:t>
            </w:r>
          </w:p>
        </w:tc>
      </w:tr>
      <w:tr w:rsidR="00EF7E12" w:rsidRPr="00290B86" w14:paraId="7E05AEE9"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5228EF23" w14:textId="4D9D0E47" w:rsidR="00782BF7" w:rsidRPr="00290B86" w:rsidRDefault="00290B86"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Peso para la talla</w:t>
            </w:r>
          </w:p>
        </w:tc>
        <w:tc>
          <w:tcPr>
            <w:tcW w:w="641" w:type="pct"/>
          </w:tcPr>
          <w:p w14:paraId="076B0064" w14:textId="0A8B450E" w:rsidR="00782BF7" w:rsidRPr="00290B86" w:rsidRDefault="00290B86" w:rsidP="00782BF7">
            <w:pPr>
              <w:pStyle w:val="Tabletext"/>
              <w:jc w:val="center"/>
              <w:rPr>
                <w:rFonts w:ascii="Noto Sans" w:hAnsi="Noto Sans" w:cs="Noto Sans"/>
                <w:b/>
                <w:i/>
                <w:sz w:val="14"/>
                <w:szCs w:val="14"/>
              </w:rPr>
            </w:pPr>
            <w:r w:rsidRPr="00290B86">
              <w:rPr>
                <w:rFonts w:ascii="Noto Sans" w:hAnsi="Noto Sans" w:cs="Noto Sans"/>
                <w:b/>
                <w:i/>
                <w:sz w:val="14"/>
                <w:szCs w:val="14"/>
              </w:rPr>
              <w:t>P/T</w:t>
            </w:r>
          </w:p>
        </w:tc>
        <w:tc>
          <w:tcPr>
            <w:tcW w:w="3197" w:type="pct"/>
          </w:tcPr>
          <w:p w14:paraId="676A8F3B" w14:textId="7E1CC383" w:rsidR="00782BF7" w:rsidRPr="00290B86" w:rsidRDefault="00290B86" w:rsidP="00EF7E12">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Al índice resultante de comparar el peso de una niña o un niño, con la talla que presenta, como método ideal para evaluar el estado nutricional en menores de 5 años.</w:t>
            </w:r>
          </w:p>
        </w:tc>
      </w:tr>
      <w:tr w:rsidR="00EF7E12" w:rsidRPr="00290B86" w14:paraId="053C3E20"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290B86" w:rsidRDefault="00782BF7"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SINAIS</w:t>
            </w:r>
          </w:p>
        </w:tc>
        <w:tc>
          <w:tcPr>
            <w:tcW w:w="641" w:type="pct"/>
          </w:tcPr>
          <w:p w14:paraId="53A46923" w14:textId="77777777" w:rsidR="00782BF7" w:rsidRPr="00290B86" w:rsidRDefault="00782BF7" w:rsidP="00782BF7">
            <w:pPr>
              <w:jc w:val="center"/>
              <w:rPr>
                <w:rFonts w:cs="Noto Sans"/>
                <w:b/>
                <w:i/>
                <w:sz w:val="14"/>
                <w:szCs w:val="14"/>
                <w:lang w:val="es-ES_tradnl"/>
              </w:rPr>
            </w:pPr>
            <w:r w:rsidRPr="00290B86">
              <w:rPr>
                <w:rFonts w:cs="Noto Sans"/>
                <w:b/>
                <w:i/>
                <w:sz w:val="14"/>
                <w:szCs w:val="14"/>
                <w:lang w:val="es-ES_tradnl"/>
              </w:rPr>
              <w:t>SINAIS</w:t>
            </w:r>
          </w:p>
        </w:tc>
        <w:tc>
          <w:tcPr>
            <w:tcW w:w="3197" w:type="pct"/>
          </w:tcPr>
          <w:p w14:paraId="65623FF3" w14:textId="77777777" w:rsidR="00782BF7" w:rsidRPr="00290B86" w:rsidRDefault="00782BF7" w:rsidP="00EF7E12">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Sistema Nacional de Información en Salud</w:t>
            </w:r>
          </w:p>
        </w:tc>
      </w:tr>
      <w:tr w:rsidR="00EF7E12" w:rsidRPr="00290B86" w14:paraId="4FCF9679"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290B86" w:rsidRDefault="00782BF7"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SINBA</w:t>
            </w:r>
          </w:p>
        </w:tc>
        <w:tc>
          <w:tcPr>
            <w:tcW w:w="641" w:type="pct"/>
          </w:tcPr>
          <w:p w14:paraId="5EC365DC" w14:textId="77777777" w:rsidR="00782BF7" w:rsidRPr="00290B86" w:rsidRDefault="00782BF7" w:rsidP="00782BF7">
            <w:pPr>
              <w:jc w:val="center"/>
              <w:rPr>
                <w:rFonts w:cs="Noto Sans"/>
                <w:b/>
                <w:i/>
                <w:sz w:val="14"/>
                <w:szCs w:val="14"/>
                <w:lang w:val="es-ES_tradnl"/>
              </w:rPr>
            </w:pPr>
            <w:r w:rsidRPr="00290B86">
              <w:rPr>
                <w:rFonts w:cs="Noto Sans"/>
                <w:b/>
                <w:i/>
                <w:sz w:val="14"/>
                <w:szCs w:val="14"/>
                <w:lang w:val="es-ES_tradnl"/>
              </w:rPr>
              <w:t>SINBA</w:t>
            </w:r>
          </w:p>
        </w:tc>
        <w:tc>
          <w:tcPr>
            <w:tcW w:w="3197" w:type="pct"/>
          </w:tcPr>
          <w:p w14:paraId="09279D70" w14:textId="77777777" w:rsidR="00782BF7" w:rsidRPr="00290B86" w:rsidRDefault="00782BF7" w:rsidP="00EF7E12">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Sistema Nacional de Información Básica en Materia de Salud.</w:t>
            </w:r>
          </w:p>
        </w:tc>
      </w:tr>
      <w:tr w:rsidR="00EF7E12" w:rsidRPr="00290B86" w14:paraId="6CB64239"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290B86" w:rsidRDefault="00782BF7"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SIS</w:t>
            </w:r>
          </w:p>
        </w:tc>
        <w:tc>
          <w:tcPr>
            <w:tcW w:w="641" w:type="pct"/>
          </w:tcPr>
          <w:p w14:paraId="62F3A997" w14:textId="77777777" w:rsidR="00782BF7" w:rsidRPr="00290B86" w:rsidRDefault="00782BF7" w:rsidP="00782BF7">
            <w:pPr>
              <w:jc w:val="center"/>
              <w:rPr>
                <w:rFonts w:cs="Noto Sans"/>
                <w:b/>
                <w:i/>
                <w:sz w:val="14"/>
                <w:szCs w:val="14"/>
                <w:lang w:val="es-ES_tradnl"/>
              </w:rPr>
            </w:pPr>
            <w:r w:rsidRPr="00290B86">
              <w:rPr>
                <w:rFonts w:cs="Noto Sans"/>
                <w:b/>
                <w:i/>
                <w:sz w:val="14"/>
                <w:szCs w:val="14"/>
                <w:lang w:val="es-ES_tradnl"/>
              </w:rPr>
              <w:t>SIS</w:t>
            </w:r>
          </w:p>
        </w:tc>
        <w:tc>
          <w:tcPr>
            <w:tcW w:w="3197" w:type="pct"/>
          </w:tcPr>
          <w:p w14:paraId="38BE0443" w14:textId="77777777" w:rsidR="00782BF7" w:rsidRPr="00290B86" w:rsidRDefault="00782BF7" w:rsidP="00EF7E12">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Subsistema de Prestación de Servicios del Sistema de Información en Salud.</w:t>
            </w:r>
          </w:p>
        </w:tc>
      </w:tr>
      <w:tr w:rsidR="00EF7E12" w:rsidRPr="00290B86" w14:paraId="039CB908"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27177447" w14:textId="58AADA66" w:rsidR="00782BF7" w:rsidRPr="00290B86" w:rsidRDefault="00290B86" w:rsidP="00782BF7">
            <w:pPr>
              <w:pStyle w:val="Tabletext"/>
              <w:jc w:val="center"/>
              <w:rPr>
                <w:rFonts w:ascii="Noto Sans" w:hAnsi="Noto Sans" w:cs="Noto Sans"/>
                <w:b/>
                <w:bCs/>
                <w:sz w:val="14"/>
                <w:szCs w:val="14"/>
                <w:u w:val="single"/>
                <w:lang w:val="es-ES" w:eastAsia="es-MX"/>
              </w:rPr>
            </w:pPr>
            <w:r w:rsidRPr="00290B86">
              <w:rPr>
                <w:rFonts w:ascii="Noto Sans" w:hAnsi="Noto Sans" w:cs="Noto Sans"/>
                <w:b/>
                <w:sz w:val="14"/>
                <w:szCs w:val="14"/>
                <w:lang w:eastAsia="es-MX"/>
              </w:rPr>
              <w:t>Sobrepeso</w:t>
            </w:r>
          </w:p>
        </w:tc>
        <w:tc>
          <w:tcPr>
            <w:tcW w:w="641" w:type="pct"/>
          </w:tcPr>
          <w:p w14:paraId="49D48D1A" w14:textId="3EBFF237" w:rsidR="00782BF7" w:rsidRPr="00290B86" w:rsidRDefault="00290B86" w:rsidP="00782BF7">
            <w:pPr>
              <w:jc w:val="center"/>
              <w:rPr>
                <w:rFonts w:cs="Noto Sans"/>
                <w:b/>
                <w:i/>
                <w:sz w:val="14"/>
                <w:szCs w:val="14"/>
              </w:rPr>
            </w:pPr>
            <w:r w:rsidRPr="00290B86">
              <w:rPr>
                <w:rFonts w:cs="Noto Sans"/>
                <w:b/>
                <w:i/>
                <w:sz w:val="14"/>
                <w:szCs w:val="14"/>
              </w:rPr>
              <w:t>SBP</w:t>
            </w:r>
          </w:p>
        </w:tc>
        <w:tc>
          <w:tcPr>
            <w:tcW w:w="3197" w:type="pct"/>
          </w:tcPr>
          <w:p w14:paraId="762CEFA0" w14:textId="77777777" w:rsidR="00290B86" w:rsidRPr="00290B86" w:rsidRDefault="00290B86" w:rsidP="00290B86">
            <w:pPr>
              <w:pStyle w:val="Texto"/>
              <w:spacing w:line="235" w:lineRule="exact"/>
              <w:ind w:firstLine="0"/>
              <w:jc w:val="left"/>
              <w:rPr>
                <w:rFonts w:ascii="Noto Sans" w:hAnsi="Noto Sans" w:cs="Noto Sans"/>
                <w:sz w:val="14"/>
                <w:szCs w:val="14"/>
              </w:rPr>
            </w:pPr>
            <w:r w:rsidRPr="00290B86">
              <w:rPr>
                <w:rFonts w:ascii="Noto Sans" w:hAnsi="Noto Sans" w:cs="Noto Sans"/>
                <w:sz w:val="14"/>
                <w:szCs w:val="14"/>
              </w:rPr>
              <w:t>Abreviatura utilizada para sobrepeso.</w:t>
            </w:r>
          </w:p>
          <w:p w14:paraId="34F1C17D" w14:textId="77777777" w:rsidR="00290B86" w:rsidRPr="00290B86" w:rsidRDefault="00290B86" w:rsidP="00290B86">
            <w:pPr>
              <w:pStyle w:val="Texto"/>
              <w:spacing w:line="235" w:lineRule="exact"/>
              <w:ind w:firstLine="0"/>
              <w:jc w:val="left"/>
              <w:rPr>
                <w:rFonts w:ascii="Noto Sans" w:hAnsi="Noto Sans" w:cs="Noto Sans"/>
                <w:sz w:val="14"/>
                <w:szCs w:val="14"/>
              </w:rPr>
            </w:pPr>
            <w:r w:rsidRPr="00290B86">
              <w:rPr>
                <w:rFonts w:ascii="Noto Sans" w:hAnsi="Noto Sans" w:cs="Noto Sans"/>
                <w:sz w:val="14"/>
                <w:szCs w:val="14"/>
              </w:rPr>
              <w:t xml:space="preserve">En las niñas y los niños menores de 5 años de edad, se considera sobrepeso a los valores que se encuentran entre +2 y +2.99 desviaciones estándar del indicador peso para la talla de acuerdo a los patrones de referencia establecidos. A partir de 5 años de edad, se determina cuando el indicador de IMC se encuentra a partir de +1 a +1.99 desviaciones estándar, de acuerdo a los valores de referencia establecidos por la OMS, 2006. </w:t>
            </w:r>
          </w:p>
          <w:p w14:paraId="7A35F8F5" w14:textId="3998B5B2" w:rsidR="00782BF7" w:rsidRPr="00290B86" w:rsidRDefault="00290B86" w:rsidP="00290B86">
            <w:pPr>
              <w:pStyle w:val="Texto"/>
              <w:spacing w:line="235" w:lineRule="exact"/>
              <w:ind w:firstLine="0"/>
              <w:jc w:val="left"/>
              <w:rPr>
                <w:rFonts w:ascii="Noto Sans" w:hAnsi="Noto Sans" w:cs="Noto Sans"/>
                <w:sz w:val="14"/>
                <w:szCs w:val="14"/>
              </w:rPr>
            </w:pPr>
            <w:r w:rsidRPr="00290B86">
              <w:rPr>
                <w:rFonts w:ascii="Noto Sans" w:hAnsi="Noto Sans" w:cs="Noto Sans"/>
                <w:sz w:val="14"/>
                <w:szCs w:val="14"/>
              </w:rPr>
              <w:t>Disponible en: www.who.int/childgrowth/training/es/</w:t>
            </w:r>
          </w:p>
        </w:tc>
      </w:tr>
      <w:tr w:rsidR="00EF7E12" w:rsidRPr="00290B86" w14:paraId="7D2B16F2"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2E731C48" w14:textId="66F1CA0F" w:rsidR="00782BF7" w:rsidRPr="00290B86" w:rsidRDefault="00290B86"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Suplemento a población Indígena</w:t>
            </w:r>
          </w:p>
        </w:tc>
        <w:tc>
          <w:tcPr>
            <w:tcW w:w="641" w:type="pct"/>
          </w:tcPr>
          <w:p w14:paraId="1110CEBA" w14:textId="2756218A" w:rsidR="00782BF7" w:rsidRPr="00290B86" w:rsidRDefault="00290B86" w:rsidP="00782BF7">
            <w:pPr>
              <w:jc w:val="center"/>
              <w:rPr>
                <w:rFonts w:cs="Noto Sans"/>
                <w:b/>
                <w:i/>
                <w:sz w:val="14"/>
                <w:szCs w:val="14"/>
              </w:rPr>
            </w:pPr>
            <w:r w:rsidRPr="00290B86">
              <w:rPr>
                <w:rFonts w:cs="Noto Sans"/>
                <w:b/>
                <w:i/>
                <w:sz w:val="14"/>
                <w:szCs w:val="14"/>
              </w:rPr>
              <w:t>I</w:t>
            </w:r>
          </w:p>
        </w:tc>
        <w:tc>
          <w:tcPr>
            <w:tcW w:w="3197" w:type="pct"/>
          </w:tcPr>
          <w:p w14:paraId="4CD75D82" w14:textId="53B6AA43" w:rsidR="00782BF7" w:rsidRPr="00290B86" w:rsidRDefault="00290B86" w:rsidP="00EF7E12">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Es el nombre de la columna donde se registra el suplemento entregado a población Indígena.</w:t>
            </w:r>
          </w:p>
        </w:tc>
      </w:tr>
      <w:tr w:rsidR="00EF7E12" w:rsidRPr="00290B86" w14:paraId="04DA0F4A"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791C3021" w14:textId="005363FC" w:rsidR="00782BF7" w:rsidRPr="00290B86" w:rsidRDefault="00290B86"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Talla Alta</w:t>
            </w:r>
          </w:p>
        </w:tc>
        <w:tc>
          <w:tcPr>
            <w:tcW w:w="641" w:type="pct"/>
          </w:tcPr>
          <w:p w14:paraId="496F69AF" w14:textId="2DB2AA55" w:rsidR="00782BF7" w:rsidRPr="00290B86" w:rsidRDefault="00290B86" w:rsidP="00782BF7">
            <w:pPr>
              <w:jc w:val="center"/>
              <w:rPr>
                <w:rFonts w:cs="Noto Sans"/>
                <w:b/>
                <w:i/>
                <w:sz w:val="14"/>
                <w:szCs w:val="14"/>
                <w:lang w:val="es-ES_tradnl"/>
              </w:rPr>
            </w:pPr>
            <w:r w:rsidRPr="00290B86">
              <w:rPr>
                <w:rFonts w:cs="Noto Sans"/>
                <w:b/>
                <w:i/>
                <w:sz w:val="14"/>
                <w:szCs w:val="14"/>
                <w:lang w:val="es-ES_tradnl"/>
              </w:rPr>
              <w:t>TA</w:t>
            </w:r>
          </w:p>
        </w:tc>
        <w:tc>
          <w:tcPr>
            <w:tcW w:w="3197" w:type="pct"/>
          </w:tcPr>
          <w:p w14:paraId="5236369D" w14:textId="2AA1FA8C" w:rsidR="00782BF7" w:rsidRPr="00290B86" w:rsidRDefault="00290B86" w:rsidP="00EF7E12">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Abreviatura utilizada para talla alta</w:t>
            </w:r>
          </w:p>
        </w:tc>
      </w:tr>
      <w:tr w:rsidR="00EF7E12" w:rsidRPr="00290B86" w14:paraId="4371C175"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3C892CBA" w14:textId="2967C636" w:rsidR="00782BF7" w:rsidRPr="00290B86" w:rsidRDefault="00290B86"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Talla Baja</w:t>
            </w:r>
          </w:p>
        </w:tc>
        <w:tc>
          <w:tcPr>
            <w:tcW w:w="641" w:type="pct"/>
          </w:tcPr>
          <w:p w14:paraId="7585A0CD" w14:textId="6D4FB351" w:rsidR="00782BF7" w:rsidRPr="00290B86" w:rsidRDefault="00290B86" w:rsidP="00782BF7">
            <w:pPr>
              <w:jc w:val="center"/>
              <w:rPr>
                <w:rFonts w:cs="Noto Sans"/>
                <w:b/>
                <w:i/>
                <w:sz w:val="14"/>
                <w:szCs w:val="14"/>
                <w:lang w:val="es-ES_tradnl"/>
              </w:rPr>
            </w:pPr>
            <w:r w:rsidRPr="00290B86">
              <w:rPr>
                <w:rFonts w:cs="Noto Sans"/>
                <w:b/>
                <w:i/>
                <w:sz w:val="14"/>
                <w:szCs w:val="14"/>
                <w:lang w:val="es-ES_tradnl"/>
              </w:rPr>
              <w:t>TB</w:t>
            </w:r>
          </w:p>
        </w:tc>
        <w:tc>
          <w:tcPr>
            <w:tcW w:w="3197" w:type="pct"/>
          </w:tcPr>
          <w:p w14:paraId="2276D262" w14:textId="4588F054" w:rsidR="00782BF7" w:rsidRPr="00290B86" w:rsidRDefault="00290B86" w:rsidP="00EF7E12">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Abreviatura utilizada para talla baja</w:t>
            </w:r>
          </w:p>
        </w:tc>
      </w:tr>
      <w:tr w:rsidR="00290B86" w:rsidRPr="00290B86" w14:paraId="64B4E2C7"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6DFE80C8" w14:textId="5CF0A913" w:rsidR="00290B86" w:rsidRPr="00290B86" w:rsidRDefault="00290B86"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Talla Normal</w:t>
            </w:r>
          </w:p>
        </w:tc>
        <w:tc>
          <w:tcPr>
            <w:tcW w:w="641" w:type="pct"/>
          </w:tcPr>
          <w:p w14:paraId="579F64C7" w14:textId="7EB8B38E" w:rsidR="00290B86" w:rsidRPr="00290B86" w:rsidRDefault="00290B86" w:rsidP="00782BF7">
            <w:pPr>
              <w:jc w:val="center"/>
              <w:rPr>
                <w:rFonts w:cs="Noto Sans"/>
                <w:b/>
                <w:i/>
                <w:sz w:val="14"/>
                <w:szCs w:val="14"/>
                <w:lang w:val="es-ES_tradnl"/>
              </w:rPr>
            </w:pPr>
            <w:r w:rsidRPr="00290B86">
              <w:rPr>
                <w:rFonts w:cs="Noto Sans"/>
                <w:b/>
                <w:i/>
                <w:sz w:val="14"/>
                <w:szCs w:val="14"/>
                <w:lang w:val="es-ES_tradnl"/>
              </w:rPr>
              <w:t>TN</w:t>
            </w:r>
          </w:p>
        </w:tc>
        <w:tc>
          <w:tcPr>
            <w:tcW w:w="3197" w:type="pct"/>
          </w:tcPr>
          <w:p w14:paraId="18EA0455" w14:textId="0886FC0E" w:rsidR="00290B86" w:rsidRPr="00290B86" w:rsidRDefault="00290B86" w:rsidP="00EF7E12">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Abreviatura utilizada para talla normal</w:t>
            </w:r>
          </w:p>
        </w:tc>
      </w:tr>
      <w:tr w:rsidR="00290B86" w:rsidRPr="00290B86" w14:paraId="6381A711"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00163C31" w14:textId="77BD1024" w:rsidR="00290B86" w:rsidRPr="00290B86" w:rsidRDefault="00290B86"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Talla para la Edad</w:t>
            </w:r>
          </w:p>
        </w:tc>
        <w:tc>
          <w:tcPr>
            <w:tcW w:w="641" w:type="pct"/>
          </w:tcPr>
          <w:p w14:paraId="700FDEFE" w14:textId="3FA38192" w:rsidR="00290B86" w:rsidRPr="00290B86" w:rsidRDefault="00290B86" w:rsidP="00782BF7">
            <w:pPr>
              <w:jc w:val="center"/>
              <w:rPr>
                <w:rFonts w:cs="Noto Sans"/>
                <w:b/>
                <w:i/>
                <w:sz w:val="14"/>
                <w:szCs w:val="14"/>
                <w:lang w:val="es-ES_tradnl"/>
              </w:rPr>
            </w:pPr>
            <w:r w:rsidRPr="00290B86">
              <w:rPr>
                <w:rFonts w:cs="Noto Sans"/>
                <w:b/>
                <w:i/>
                <w:sz w:val="14"/>
                <w:szCs w:val="14"/>
                <w:lang w:val="es-ES_tradnl"/>
              </w:rPr>
              <w:t>T/E</w:t>
            </w:r>
          </w:p>
        </w:tc>
        <w:tc>
          <w:tcPr>
            <w:tcW w:w="3197" w:type="pct"/>
          </w:tcPr>
          <w:p w14:paraId="375BD780" w14:textId="77777777" w:rsidR="00290B86" w:rsidRPr="00290B86" w:rsidRDefault="00290B86" w:rsidP="00290B86">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Abreviatura utilizada para talla para la edad.</w:t>
            </w:r>
          </w:p>
          <w:p w14:paraId="2BEAA326" w14:textId="59671BFF" w:rsidR="00290B86" w:rsidRPr="00290B86" w:rsidRDefault="00290B86" w:rsidP="00290B86">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Índice resultante de comparar la talla de un menor con la talla normal que debiera presentar para su edad. La talla normal corresponde a la mediana de una población de referencia</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30" w:name="_Toc165567573"/>
      <w:bookmarkStart w:id="31" w:name="_Toc182303635"/>
      <w:bookmarkStart w:id="32" w:name="_Toc183445957"/>
      <w:bookmarkStart w:id="33" w:name="_Toc184395022"/>
      <w:r w:rsidRPr="001E5AC4">
        <w:lastRenderedPageBreak/>
        <w:t>Referencias</w:t>
      </w:r>
      <w:bookmarkEnd w:id="30"/>
      <w:bookmarkEnd w:id="31"/>
      <w:bookmarkEnd w:id="32"/>
      <w:bookmarkEnd w:id="33"/>
    </w:p>
    <w:p w14:paraId="7BCE723F" w14:textId="77777777" w:rsidR="00EF7E12" w:rsidRPr="001E5AC4" w:rsidRDefault="00EF7E12" w:rsidP="004716E2">
      <w:pPr>
        <w:pStyle w:val="Ttulo2"/>
      </w:pPr>
      <w:bookmarkStart w:id="34" w:name="_Toc165567574"/>
      <w:bookmarkStart w:id="35" w:name="_Toc182303636"/>
      <w:bookmarkStart w:id="36" w:name="_Toc183445958"/>
      <w:bookmarkStart w:id="37" w:name="_Toc184395023"/>
      <w:r w:rsidRPr="001E5AC4">
        <w:t>Ligas Web</w:t>
      </w:r>
      <w:bookmarkEnd w:id="34"/>
      <w:bookmarkEnd w:id="35"/>
      <w:bookmarkEnd w:id="36"/>
      <w:bookmarkEnd w:id="37"/>
    </w:p>
    <w:p w14:paraId="3A01DCF7" w14:textId="6002E56D" w:rsidR="00EF7E12" w:rsidRPr="001E5AC4" w:rsidRDefault="00290B86" w:rsidP="00EF7E12">
      <w:pPr>
        <w:rPr>
          <w:rFonts w:cs="Noto Sans"/>
          <w:szCs w:val="18"/>
        </w:rPr>
      </w:pPr>
      <w:r w:rsidRPr="00290B86">
        <w:rPr>
          <w:rFonts w:cs="Noto Sans"/>
          <w:lang w:val="es-ES_tradnl"/>
        </w:rPr>
        <w:t>En la siguiente página web se puede consultar la versión electrónica del presente instructivo de Llenado de la Tarjeta de Control del Estado de Nutrición de la Niña y del Niño</w:t>
      </w:r>
      <w:r w:rsidR="00EF7E12" w:rsidRPr="001E5AC4">
        <w:rPr>
          <w:rFonts w:cs="Noto Sans"/>
          <w:lang w:val="es-ES_tradnl"/>
        </w:rPr>
        <w:t xml:space="preserve"> (SINBA-SIS-1</w:t>
      </w:r>
      <w:r>
        <w:rPr>
          <w:rFonts w:cs="Noto Sans"/>
          <w:lang w:val="es-ES_tradnl"/>
        </w:rPr>
        <w:t>8</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B51745"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06BA927B" w:rsidR="00EF7E12" w:rsidRPr="001E5AC4" w:rsidRDefault="00EF7E12" w:rsidP="00EF7E12">
      <w:pPr>
        <w:rPr>
          <w:rFonts w:cs="Noto Sans"/>
          <w:color w:val="000000" w:themeColor="text1"/>
          <w:szCs w:val="18"/>
          <w:lang w:val="es-ES_tradnl"/>
        </w:rPr>
      </w:pPr>
      <w:r w:rsidRPr="001E5AC4">
        <w:rPr>
          <w:rFonts w:cs="Noto Sans"/>
          <w:szCs w:val="18"/>
          <w:lang w:val="es-ES_tradnl"/>
        </w:rPr>
        <w:t xml:space="preserve">En </w:t>
      </w:r>
      <w:r w:rsidR="00290B86" w:rsidRPr="00290B86">
        <w:rPr>
          <w:rFonts w:cs="Noto Sans"/>
          <w:szCs w:val="18"/>
          <w:lang w:val="es-ES_tradnl"/>
        </w:rPr>
        <w:t>el siguiente enlace puede consultar las Tablas de los Patrones de crecimiento infantil de la OMS. Puntuación Z Nacimiento a 5 años</w:t>
      </w:r>
    </w:p>
    <w:p w14:paraId="1D26E99D" w14:textId="77777777" w:rsidR="00EF7E12" w:rsidRPr="001E5AC4" w:rsidRDefault="00EF7E12" w:rsidP="00EF7E12">
      <w:pPr>
        <w:rPr>
          <w:rFonts w:cs="Noto Sans"/>
          <w:color w:val="000000" w:themeColor="text1"/>
          <w:szCs w:val="18"/>
          <w:lang w:val="es-ES_tradnl"/>
        </w:rPr>
      </w:pPr>
    </w:p>
    <w:p w14:paraId="78DCEBCC" w14:textId="16F67AB7" w:rsidR="00EF7E12" w:rsidRPr="001E5AC4" w:rsidRDefault="00290B86" w:rsidP="00EF7E12">
      <w:pPr>
        <w:rPr>
          <w:rStyle w:val="Hipervnculo"/>
          <w:rFonts w:cs="Noto Sans"/>
          <w:szCs w:val="18"/>
        </w:rPr>
      </w:pPr>
      <w:r w:rsidRPr="0067188B">
        <w:rPr>
          <w:rStyle w:val="Hipervnculo"/>
          <w:rFonts w:ascii="Montserrat" w:hAnsi="Montserrat"/>
          <w:szCs w:val="18"/>
        </w:rPr>
        <w:t>https://www.gob.mx/salud/censia/documentos/perimetro-cefalico-para-la-edad-ninos</w:t>
      </w:r>
    </w:p>
    <w:p w14:paraId="4E4EE10D" w14:textId="77777777" w:rsidR="00EF7E12" w:rsidRPr="001E5AC4" w:rsidRDefault="00EF7E12" w:rsidP="004716E2">
      <w:pPr>
        <w:pStyle w:val="Ttulo2"/>
      </w:pPr>
      <w:bookmarkStart w:id="38" w:name="_Toc165567575"/>
      <w:bookmarkStart w:id="39" w:name="_Toc182303637"/>
      <w:bookmarkStart w:id="40" w:name="_Toc183445959"/>
      <w:bookmarkStart w:id="41" w:name="_Toc184395024"/>
      <w:r w:rsidRPr="001E5AC4">
        <w:t>Bibliografía</w:t>
      </w:r>
      <w:bookmarkEnd w:id="38"/>
      <w:bookmarkEnd w:id="39"/>
      <w:bookmarkEnd w:id="40"/>
      <w:bookmarkEnd w:id="41"/>
    </w:p>
    <w:p w14:paraId="7FCB2B10" w14:textId="77777777" w:rsidR="00290B86" w:rsidRPr="00290B86" w:rsidRDefault="00290B86" w:rsidP="00A312E2">
      <w:pPr>
        <w:pStyle w:val="Prrafodelista"/>
        <w:widowControl w:val="0"/>
        <w:numPr>
          <w:ilvl w:val="0"/>
          <w:numId w:val="4"/>
        </w:numPr>
        <w:spacing w:after="0" w:line="240" w:lineRule="atLeast"/>
        <w:rPr>
          <w:rFonts w:cs="Noto Sans"/>
          <w:szCs w:val="18"/>
        </w:rPr>
      </w:pPr>
      <w:r w:rsidRPr="00290B86">
        <w:rPr>
          <w:rFonts w:cs="Noto Sans"/>
          <w:szCs w:val="18"/>
        </w:rPr>
        <w:t>NORMA Oficial Mexicana NOM-024-SSA3-2012 Sistemas de Información de Registro Electrónico para la Salud. Intercambio de Información en Salud.</w:t>
      </w:r>
    </w:p>
    <w:p w14:paraId="30400983" w14:textId="77777777" w:rsidR="00290B86" w:rsidRPr="00290B86" w:rsidRDefault="00290B86" w:rsidP="00A312E2">
      <w:pPr>
        <w:pStyle w:val="Prrafodelista"/>
        <w:widowControl w:val="0"/>
        <w:numPr>
          <w:ilvl w:val="0"/>
          <w:numId w:val="4"/>
        </w:numPr>
        <w:spacing w:after="0" w:line="240" w:lineRule="atLeast"/>
        <w:rPr>
          <w:rFonts w:cs="Noto Sans"/>
          <w:szCs w:val="18"/>
        </w:rPr>
      </w:pPr>
      <w:r w:rsidRPr="00290B86">
        <w:rPr>
          <w:rFonts w:cs="Noto Sans"/>
          <w:szCs w:val="18"/>
        </w:rPr>
        <w:t>NORMA Oficial Mexicana NOM-031-SSA2-1999, Para la atención a la salud del niño.</w:t>
      </w:r>
    </w:p>
    <w:p w14:paraId="23B9B471" w14:textId="77777777" w:rsidR="00290B86" w:rsidRPr="00290B86" w:rsidRDefault="00290B86" w:rsidP="00A312E2">
      <w:pPr>
        <w:pStyle w:val="Prrafodelista"/>
        <w:widowControl w:val="0"/>
        <w:numPr>
          <w:ilvl w:val="0"/>
          <w:numId w:val="4"/>
        </w:numPr>
        <w:spacing w:after="0" w:line="240" w:lineRule="atLeast"/>
        <w:rPr>
          <w:rFonts w:cs="Noto Sans"/>
          <w:szCs w:val="18"/>
        </w:rPr>
      </w:pPr>
      <w:r w:rsidRPr="00290B86">
        <w:rPr>
          <w:rFonts w:cs="Noto Sans"/>
          <w:szCs w:val="18"/>
        </w:rPr>
        <w:t>NORMA Oficial Mexicana NOM-035-SSA3-2012 En Materia de Información en Salud</w:t>
      </w:r>
    </w:p>
    <w:p w14:paraId="7933AEB2" w14:textId="264C2254" w:rsidR="00EF7E12" w:rsidRPr="001E5AC4" w:rsidRDefault="00290B86" w:rsidP="00A312E2">
      <w:pPr>
        <w:pStyle w:val="Prrafodelista"/>
        <w:widowControl w:val="0"/>
        <w:numPr>
          <w:ilvl w:val="0"/>
          <w:numId w:val="4"/>
        </w:numPr>
        <w:spacing w:after="0" w:line="240" w:lineRule="atLeast"/>
        <w:jc w:val="both"/>
        <w:rPr>
          <w:rFonts w:cs="Noto Sans"/>
          <w:szCs w:val="18"/>
        </w:rPr>
      </w:pPr>
      <w:r w:rsidRPr="00290B86">
        <w:rPr>
          <w:rFonts w:cs="Noto Sans"/>
          <w:szCs w:val="18"/>
        </w:rPr>
        <w:t>NORMA Oficial Mexicana NOM-043-SSA2-2012, Servicios básicos de salud. Promoción y educación para la salud en materia alimentaria. Criterios para brindar orientación</w:t>
      </w:r>
      <w:r w:rsidR="00EF7E12" w:rsidRPr="001E5AC4">
        <w:rPr>
          <w:rFonts w:cs="Noto Sans"/>
          <w:szCs w:val="18"/>
        </w:rPr>
        <w:t>.</w:t>
      </w:r>
    </w:p>
    <w:p w14:paraId="4EC1DC7F" w14:textId="77777777" w:rsidR="00EF7E12" w:rsidRPr="001E5AC4" w:rsidRDefault="00EF7E12" w:rsidP="004716E2">
      <w:pPr>
        <w:pStyle w:val="Ttulo2"/>
      </w:pPr>
      <w:bookmarkStart w:id="42" w:name="_Toc196470064"/>
      <w:bookmarkStart w:id="43" w:name="_Toc165567576"/>
      <w:bookmarkStart w:id="44" w:name="_Toc182303638"/>
      <w:bookmarkStart w:id="45" w:name="_Toc183445960"/>
      <w:bookmarkStart w:id="46" w:name="_Toc184395025"/>
      <w:r w:rsidRPr="001E5AC4">
        <w:t>Archivos anexos</w:t>
      </w:r>
      <w:bookmarkEnd w:id="42"/>
      <w:bookmarkEnd w:id="43"/>
      <w:bookmarkEnd w:id="44"/>
      <w:bookmarkEnd w:id="45"/>
      <w:bookmarkEnd w:id="46"/>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0C03DE">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0C03DE">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0EBEA881"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1</w:t>
            </w:r>
            <w:r w:rsidR="00290B86">
              <w:rPr>
                <w:rFonts w:ascii="Noto Sans" w:hAnsi="Noto Sans" w:cs="Noto Sans"/>
                <w:sz w:val="16"/>
                <w:szCs w:val="16"/>
                <w:lang w:eastAsia="es-MX"/>
              </w:rPr>
              <w:t>9</w:t>
            </w:r>
          </w:p>
        </w:tc>
        <w:tc>
          <w:tcPr>
            <w:tcW w:w="2763" w:type="dxa"/>
          </w:tcPr>
          <w:p w14:paraId="13F07DBA" w14:textId="77777777" w:rsidR="00290B86" w:rsidRPr="00290B86" w:rsidRDefault="00290B86" w:rsidP="00290B86">
            <w:pPr>
              <w:pStyle w:val="Tabletext"/>
              <w:jc w:val="left"/>
              <w:rPr>
                <w:rFonts w:ascii="Noto Sans" w:hAnsi="Noto Sans" w:cs="Noto Sans"/>
                <w:sz w:val="16"/>
                <w:szCs w:val="16"/>
              </w:rPr>
            </w:pPr>
            <w:r w:rsidRPr="00290B86">
              <w:rPr>
                <w:rFonts w:ascii="Noto Sans" w:hAnsi="Noto Sans" w:cs="Noto Sans"/>
                <w:sz w:val="16"/>
                <w:szCs w:val="16"/>
              </w:rPr>
              <w:t>Tarjeta de Control del Estado de Nutrición de la Niña y del Niño</w:t>
            </w:r>
          </w:p>
          <w:p w14:paraId="3669D3C6" w14:textId="182038EC" w:rsidR="00EF7E12" w:rsidRPr="00EF7E12" w:rsidRDefault="00290B86" w:rsidP="00290B86">
            <w:pPr>
              <w:pStyle w:val="Tabletext"/>
              <w:jc w:val="left"/>
              <w:rPr>
                <w:rFonts w:ascii="Noto Sans" w:hAnsi="Noto Sans" w:cs="Noto Sans"/>
                <w:sz w:val="16"/>
                <w:szCs w:val="16"/>
              </w:rPr>
            </w:pPr>
            <w:r w:rsidRPr="00290B86">
              <w:rPr>
                <w:rFonts w:ascii="Noto Sans" w:hAnsi="Noto Sans" w:cs="Noto Sans"/>
                <w:sz w:val="16"/>
                <w:szCs w:val="16"/>
              </w:rPr>
              <w:t>(SINBA-SIS-18</w:t>
            </w:r>
            <w:r w:rsidR="00EF7E12" w:rsidRPr="00EF7E12">
              <w:rPr>
                <w:rFonts w:ascii="Noto Sans" w:hAnsi="Noto Sans" w:cs="Noto Sans"/>
                <w:sz w:val="16"/>
                <w:szCs w:val="16"/>
              </w:rPr>
              <w:t>-P)</w:t>
            </w:r>
          </w:p>
        </w:tc>
        <w:tc>
          <w:tcPr>
            <w:tcW w:w="2947" w:type="dxa"/>
          </w:tcPr>
          <w:p w14:paraId="14EE2461" w14:textId="5ADF7052" w:rsidR="00EF7E12" w:rsidRPr="00EF7E12" w:rsidRDefault="00EF7E12" w:rsidP="00EF7E12">
            <w:pPr>
              <w:pStyle w:val="Tabletext"/>
              <w:jc w:val="left"/>
              <w:rPr>
                <w:rFonts w:ascii="Noto Sans" w:hAnsi="Noto Sans" w:cs="Noto Sans"/>
                <w:sz w:val="16"/>
                <w:szCs w:val="16"/>
                <w:lang w:eastAsia="es-MX"/>
              </w:rPr>
            </w:pPr>
            <w:r w:rsidRPr="00EF7E12">
              <w:rPr>
                <w:rFonts w:ascii="Noto Sans" w:hAnsi="Noto Sans" w:cs="Noto Sans"/>
                <w:sz w:val="16"/>
                <w:szCs w:val="16"/>
              </w:rPr>
              <w:t>S</w:t>
            </w:r>
            <w:r w:rsidR="00290B86">
              <w:rPr>
                <w:rFonts w:ascii="Noto Sans" w:hAnsi="Noto Sans" w:cs="Noto Sans"/>
                <w:sz w:val="16"/>
                <w:szCs w:val="16"/>
              </w:rPr>
              <w:t>INBA-SIS-</w:t>
            </w:r>
            <w:r w:rsidRPr="00EF7E12">
              <w:rPr>
                <w:rFonts w:ascii="Noto Sans" w:hAnsi="Noto Sans" w:cs="Noto Sans"/>
                <w:sz w:val="16"/>
                <w:szCs w:val="16"/>
              </w:rPr>
              <w:t>1</w:t>
            </w:r>
            <w:r w:rsidR="00290B86">
              <w:rPr>
                <w:rFonts w:ascii="Noto Sans" w:hAnsi="Noto Sans" w:cs="Noto Sans"/>
                <w:sz w:val="16"/>
                <w:szCs w:val="16"/>
              </w:rPr>
              <w:t>8</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6D73E13E" w:rsidR="00470A67" w:rsidRPr="001E5AC4" w:rsidRDefault="000C03DE" w:rsidP="000C03DE">
      <w:pPr>
        <w:pStyle w:val="Ttulo1"/>
      </w:pPr>
      <w:bookmarkStart w:id="47" w:name="_Toc165567577"/>
      <w:bookmarkStart w:id="48" w:name="_Toc182303639"/>
      <w:bookmarkStart w:id="49" w:name="_Toc183445961"/>
      <w:bookmarkStart w:id="50" w:name="_Toc184395026"/>
      <w:r w:rsidRPr="000C03DE">
        <w:lastRenderedPageBreak/>
        <w:t>TARJETA DE CONTROL DEL ESTADO DE NUTRICIÓN DE LA NIÑA Y DEL NIÑO</w:t>
      </w:r>
      <w:r w:rsidR="00470A67">
        <w:br/>
      </w:r>
      <w:r>
        <w:t>(SINBA-SIS-</w:t>
      </w:r>
      <w:r w:rsidR="00470A67" w:rsidRPr="001E5AC4">
        <w:t>1</w:t>
      </w:r>
      <w:r>
        <w:t>8</w:t>
      </w:r>
      <w:r w:rsidR="00470A67" w:rsidRPr="001E5AC4">
        <w:t>-P)</w:t>
      </w:r>
      <w:bookmarkEnd w:id="47"/>
      <w:bookmarkEnd w:id="48"/>
      <w:bookmarkEnd w:id="49"/>
      <w:bookmarkEnd w:id="50"/>
    </w:p>
    <w:p w14:paraId="614DA6AC" w14:textId="77777777" w:rsidR="00470A67" w:rsidRPr="001E5AC4" w:rsidRDefault="00470A67" w:rsidP="004716E2">
      <w:pPr>
        <w:pStyle w:val="Ttulo2"/>
      </w:pPr>
      <w:bookmarkStart w:id="51" w:name="_Toc165567578"/>
      <w:bookmarkStart w:id="52" w:name="_Toc182303640"/>
      <w:bookmarkStart w:id="53" w:name="_Toc183445962"/>
      <w:bookmarkStart w:id="54" w:name="_Toc184395027"/>
      <w:r w:rsidRPr="001E5AC4">
        <w:t>Formato</w:t>
      </w:r>
      <w:bookmarkEnd w:id="51"/>
      <w:bookmarkEnd w:id="52"/>
      <w:bookmarkEnd w:id="53"/>
      <w:bookmarkEnd w:id="54"/>
    </w:p>
    <w:p w14:paraId="69F3C0AE" w14:textId="1D39E1D4" w:rsidR="00470A67" w:rsidRPr="000C03DE" w:rsidRDefault="000C03DE" w:rsidP="000C03DE">
      <w:pPr>
        <w:pStyle w:val="Ttulo3"/>
      </w:pPr>
      <w:bookmarkStart w:id="55" w:name="_Toc184395028"/>
      <w:r w:rsidRPr="000C03DE">
        <w:t>ANVERSO</w:t>
      </w:r>
      <w:bookmarkEnd w:id="55"/>
    </w:p>
    <w:p w14:paraId="276DFBC6" w14:textId="5B740BB6" w:rsidR="00470A67" w:rsidRDefault="000C03DE" w:rsidP="00E600E2">
      <w:pPr>
        <w:rPr>
          <w:rFonts w:cs="Noto Sans"/>
          <w:color w:val="000000" w:themeColor="text1"/>
          <w:szCs w:val="18"/>
          <w:lang w:val="es-ES_tradnl"/>
        </w:rPr>
      </w:pPr>
      <w:r w:rsidRPr="000C03DE">
        <w:rPr>
          <w:noProof/>
          <w:lang w:val="en-US"/>
        </w:rPr>
        <w:drawing>
          <wp:inline distT="0" distB="0" distL="0" distR="0" wp14:anchorId="52677DD3" wp14:editId="7553B8C3">
            <wp:extent cx="5612130" cy="4493745"/>
            <wp:effectExtent l="0" t="0" r="7620" b="254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4493745"/>
                    </a:xfrm>
                    <a:prstGeom prst="rect">
                      <a:avLst/>
                    </a:prstGeom>
                    <a:noFill/>
                    <a:ln>
                      <a:noFill/>
                    </a:ln>
                  </pic:spPr>
                </pic:pic>
              </a:graphicData>
            </a:graphic>
          </wp:inline>
        </w:drawing>
      </w:r>
    </w:p>
    <w:p w14:paraId="309A3993" w14:textId="1D0D186D" w:rsidR="00470A67" w:rsidRDefault="00470A67" w:rsidP="00E600E2">
      <w:pPr>
        <w:rPr>
          <w:rFonts w:cs="Noto Sans"/>
          <w:color w:val="000000" w:themeColor="text1"/>
          <w:szCs w:val="18"/>
          <w:lang w:val="es-ES_tradnl"/>
        </w:rPr>
      </w:pPr>
    </w:p>
    <w:p w14:paraId="1A6EDCE0" w14:textId="76B349D2" w:rsidR="000C03DE" w:rsidRPr="000C03DE" w:rsidRDefault="000C03DE" w:rsidP="000C03DE">
      <w:pPr>
        <w:pStyle w:val="Ttulo3"/>
      </w:pPr>
      <w:bookmarkStart w:id="56" w:name="_Toc184395029"/>
      <w:r w:rsidRPr="000C03DE">
        <w:lastRenderedPageBreak/>
        <w:t>REVERSO</w:t>
      </w:r>
      <w:bookmarkEnd w:id="56"/>
    </w:p>
    <w:p w14:paraId="5723F3F9" w14:textId="6DDAC788" w:rsidR="000C03DE" w:rsidRDefault="000C03DE" w:rsidP="00E600E2">
      <w:pPr>
        <w:rPr>
          <w:rFonts w:cs="Noto Sans"/>
          <w:color w:val="000000" w:themeColor="text1"/>
          <w:szCs w:val="18"/>
          <w:lang w:val="es-ES_tradnl"/>
        </w:rPr>
      </w:pPr>
      <w:r w:rsidRPr="000C03DE">
        <w:rPr>
          <w:noProof/>
          <w:lang w:val="en-US"/>
        </w:rPr>
        <w:drawing>
          <wp:inline distT="0" distB="0" distL="0" distR="0" wp14:anchorId="397571D7" wp14:editId="2B2F13C8">
            <wp:extent cx="5612130" cy="4325116"/>
            <wp:effectExtent l="0" t="0" r="762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325116"/>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4BF8181F" w:rsidR="00470A67" w:rsidRPr="001E5AC4" w:rsidRDefault="00470A67" w:rsidP="000C03DE">
      <w:pPr>
        <w:pStyle w:val="Ttulo1"/>
      </w:pPr>
      <w:bookmarkStart w:id="57" w:name="_Toc165567579"/>
      <w:bookmarkStart w:id="58" w:name="_Toc182303641"/>
      <w:bookmarkStart w:id="59" w:name="_Toc183445963"/>
      <w:bookmarkStart w:id="60" w:name="_Toc184395030"/>
      <w:r w:rsidRPr="001E5AC4">
        <w:lastRenderedPageBreak/>
        <w:t xml:space="preserve">Descripción de la </w:t>
      </w:r>
      <w:r w:rsidR="00232B29">
        <w:br/>
      </w:r>
      <w:bookmarkEnd w:id="57"/>
      <w:bookmarkEnd w:id="58"/>
      <w:bookmarkEnd w:id="59"/>
      <w:r w:rsidR="000C03DE" w:rsidRPr="000C03DE">
        <w:t>TARJETA DE CONTROL DEL ESTADO DE NUTRICIÓN DE LA NIÑA Y DEL NIÑO</w:t>
      </w:r>
      <w:bookmarkEnd w:id="60"/>
    </w:p>
    <w:p w14:paraId="4CFF072D" w14:textId="77777777" w:rsidR="000C03DE" w:rsidRPr="000C03DE" w:rsidRDefault="000C03DE" w:rsidP="000C03DE">
      <w:pPr>
        <w:tabs>
          <w:tab w:val="left" w:pos="18653"/>
          <w:tab w:val="left" w:pos="18866"/>
          <w:tab w:val="left" w:pos="19079"/>
          <w:tab w:val="left" w:pos="19292"/>
          <w:tab w:val="left" w:pos="19505"/>
          <w:tab w:val="left" w:pos="19718"/>
        </w:tabs>
        <w:rPr>
          <w:rFonts w:cs="Noto Sans"/>
          <w:szCs w:val="18"/>
        </w:rPr>
      </w:pPr>
      <w:bookmarkStart w:id="61" w:name="_Toc207426314"/>
      <w:r w:rsidRPr="000C03DE">
        <w:rPr>
          <w:rFonts w:cs="Noto Sans"/>
          <w:szCs w:val="18"/>
        </w:rPr>
        <w:t>La Tarjeta de Control del Estado Nutricional de la Niña y del Niño (SINBA-SIS-18-P) tiene como objetivo el recabar la información del estado nutricional de las y los pacientes menores de 10 años, así como información relacionada a diagnóstico de anemia; está conformada de 7 apartados:</w:t>
      </w:r>
    </w:p>
    <w:p w14:paraId="6EC3195E" w14:textId="77777777" w:rsidR="000C03DE" w:rsidRPr="000C03DE" w:rsidRDefault="000C03DE" w:rsidP="000C03DE">
      <w:pPr>
        <w:tabs>
          <w:tab w:val="left" w:pos="18653"/>
          <w:tab w:val="left" w:pos="18866"/>
          <w:tab w:val="left" w:pos="19079"/>
          <w:tab w:val="left" w:pos="19292"/>
          <w:tab w:val="left" w:pos="19505"/>
          <w:tab w:val="left" w:pos="19718"/>
        </w:tabs>
        <w:rPr>
          <w:rFonts w:cs="Noto Sans"/>
          <w:bCs/>
          <w:szCs w:val="18"/>
        </w:rPr>
      </w:pPr>
    </w:p>
    <w:p w14:paraId="4DB12B0D" w14:textId="77777777" w:rsidR="000C03DE" w:rsidRPr="000C03DE" w:rsidRDefault="000C03DE" w:rsidP="00A312E2">
      <w:pPr>
        <w:pStyle w:val="Prrafodelista"/>
        <w:widowControl w:val="0"/>
        <w:numPr>
          <w:ilvl w:val="0"/>
          <w:numId w:val="5"/>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0C03DE">
        <w:rPr>
          <w:rFonts w:cs="Noto Sans"/>
          <w:bCs/>
          <w:szCs w:val="18"/>
        </w:rPr>
        <w:t>Identificación de la unidad</w:t>
      </w:r>
    </w:p>
    <w:p w14:paraId="20CD6DF6" w14:textId="77777777" w:rsidR="000C03DE" w:rsidRPr="000C03DE" w:rsidRDefault="000C03DE" w:rsidP="00A312E2">
      <w:pPr>
        <w:pStyle w:val="Prrafodelista"/>
        <w:numPr>
          <w:ilvl w:val="0"/>
          <w:numId w:val="5"/>
        </w:numPr>
        <w:autoSpaceDE w:val="0"/>
        <w:autoSpaceDN w:val="0"/>
        <w:adjustRightInd w:val="0"/>
        <w:spacing w:after="0"/>
        <w:jc w:val="both"/>
        <w:rPr>
          <w:rFonts w:cs="Noto Sans"/>
          <w:szCs w:val="18"/>
          <w:lang w:val="es-ES_tradnl"/>
        </w:rPr>
      </w:pPr>
      <w:r w:rsidRPr="000C03DE">
        <w:rPr>
          <w:rFonts w:cs="Noto Sans"/>
          <w:szCs w:val="18"/>
          <w:lang w:val="es-ES_tradnl"/>
        </w:rPr>
        <w:t>Tipo de personal y servicio</w:t>
      </w:r>
    </w:p>
    <w:p w14:paraId="040040DA" w14:textId="77777777" w:rsidR="000C03DE" w:rsidRPr="000C03DE" w:rsidRDefault="000C03DE" w:rsidP="00A312E2">
      <w:pPr>
        <w:pStyle w:val="Prrafodelista"/>
        <w:widowControl w:val="0"/>
        <w:numPr>
          <w:ilvl w:val="0"/>
          <w:numId w:val="5"/>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0C03DE">
        <w:rPr>
          <w:rFonts w:cs="Noto Sans"/>
          <w:bCs/>
          <w:szCs w:val="18"/>
        </w:rPr>
        <w:t xml:space="preserve">Fecha de </w:t>
      </w:r>
      <w:r w:rsidRPr="000C03DE">
        <w:rPr>
          <w:rFonts w:cs="Noto Sans"/>
          <w:szCs w:val="18"/>
        </w:rPr>
        <w:t>ingreso</w:t>
      </w:r>
    </w:p>
    <w:p w14:paraId="18C48D71" w14:textId="77777777" w:rsidR="000C03DE" w:rsidRPr="000C03DE" w:rsidRDefault="000C03DE" w:rsidP="00A312E2">
      <w:pPr>
        <w:pStyle w:val="Prrafodelista"/>
        <w:widowControl w:val="0"/>
        <w:numPr>
          <w:ilvl w:val="0"/>
          <w:numId w:val="5"/>
        </w:numPr>
        <w:spacing w:after="0" w:line="240" w:lineRule="atLeast"/>
        <w:jc w:val="both"/>
        <w:rPr>
          <w:rFonts w:cs="Noto Sans"/>
          <w:szCs w:val="18"/>
        </w:rPr>
      </w:pPr>
      <w:r w:rsidRPr="000C03DE">
        <w:rPr>
          <w:rFonts w:cs="Noto Sans"/>
          <w:szCs w:val="18"/>
        </w:rPr>
        <w:t>Datos identificación de la Niña o del Niño</w:t>
      </w:r>
    </w:p>
    <w:p w14:paraId="4772DBE7" w14:textId="77777777" w:rsidR="000C03DE" w:rsidRPr="000C03DE" w:rsidRDefault="000C03DE" w:rsidP="00A312E2">
      <w:pPr>
        <w:pStyle w:val="Prrafodelista"/>
        <w:widowControl w:val="0"/>
        <w:numPr>
          <w:ilvl w:val="0"/>
          <w:numId w:val="5"/>
        </w:numPr>
        <w:spacing w:after="0" w:line="240" w:lineRule="atLeast"/>
        <w:jc w:val="both"/>
        <w:rPr>
          <w:rFonts w:cs="Noto Sans"/>
          <w:bCs/>
          <w:szCs w:val="18"/>
        </w:rPr>
      </w:pPr>
      <w:r w:rsidRPr="000C03DE">
        <w:rPr>
          <w:rFonts w:cs="Noto Sans"/>
          <w:bCs/>
          <w:szCs w:val="18"/>
          <w:lang w:val="es-ES_tradnl"/>
        </w:rPr>
        <w:t>Control personalizado de la detección de anemia</w:t>
      </w:r>
    </w:p>
    <w:p w14:paraId="1C6AFB12" w14:textId="77777777" w:rsidR="000C03DE" w:rsidRPr="000C03DE" w:rsidRDefault="000C03DE" w:rsidP="00A312E2">
      <w:pPr>
        <w:pStyle w:val="Prrafodelista"/>
        <w:widowControl w:val="0"/>
        <w:numPr>
          <w:ilvl w:val="0"/>
          <w:numId w:val="5"/>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0C03DE">
        <w:rPr>
          <w:rFonts w:cs="Noto Sans"/>
          <w:bCs/>
          <w:szCs w:val="18"/>
        </w:rPr>
        <w:t>Control de citas</w:t>
      </w:r>
    </w:p>
    <w:p w14:paraId="173489C4" w14:textId="7EEF9D12" w:rsidR="00470A67" w:rsidRPr="000C03DE" w:rsidRDefault="000C03DE" w:rsidP="00A312E2">
      <w:pPr>
        <w:pStyle w:val="Prrafodelista"/>
        <w:numPr>
          <w:ilvl w:val="0"/>
          <w:numId w:val="5"/>
        </w:numPr>
        <w:autoSpaceDE w:val="0"/>
        <w:autoSpaceDN w:val="0"/>
        <w:adjustRightInd w:val="0"/>
        <w:spacing w:after="0"/>
        <w:jc w:val="both"/>
        <w:rPr>
          <w:rFonts w:cs="Noto Sans"/>
          <w:szCs w:val="18"/>
        </w:rPr>
      </w:pPr>
      <w:r w:rsidRPr="000C03DE">
        <w:rPr>
          <w:rFonts w:cs="Noto Sans"/>
          <w:bCs/>
          <w:szCs w:val="18"/>
        </w:rPr>
        <w:t>Baja</w:t>
      </w:r>
    </w:p>
    <w:p w14:paraId="790BE60F" w14:textId="77777777" w:rsidR="00470A67" w:rsidRPr="001E5AC4" w:rsidRDefault="00470A67" w:rsidP="004716E2">
      <w:pPr>
        <w:pStyle w:val="Ttulo2"/>
      </w:pPr>
      <w:bookmarkStart w:id="62" w:name="_Toc165567581"/>
      <w:bookmarkStart w:id="63" w:name="_Toc182303643"/>
      <w:bookmarkStart w:id="64" w:name="_Toc183445965"/>
      <w:bookmarkStart w:id="65" w:name="_Toc184395031"/>
      <w:bookmarkEnd w:id="61"/>
      <w:r w:rsidRPr="001E5AC4">
        <w:t>Datos de identificación de la unidad y prestador de servicio</w:t>
      </w:r>
      <w:bookmarkEnd w:id="62"/>
      <w:bookmarkEnd w:id="63"/>
      <w:bookmarkEnd w:id="64"/>
      <w:bookmarkEnd w:id="65"/>
    </w:p>
    <w:p w14:paraId="394E83BB" w14:textId="77777777" w:rsidR="000C03DE" w:rsidRPr="000C03DE" w:rsidRDefault="000C03DE" w:rsidP="000C03DE">
      <w:pPr>
        <w:rPr>
          <w:rFonts w:cs="Noto Sans"/>
          <w:szCs w:val="18"/>
          <w:lang w:val="es-ES"/>
        </w:rPr>
      </w:pPr>
      <w:r w:rsidRPr="000C03DE">
        <w:rPr>
          <w:rFonts w:cs="Noto Sans"/>
          <w:szCs w:val="18"/>
          <w:lang w:val="es-ES"/>
        </w:rPr>
        <w:t>Este apartado tiene como objetivo recabar los datos correspondientes a la unidad donde la o el paciente lleva su control de su estado nutricional y se encuentra compuesto por 6 variables:</w:t>
      </w:r>
    </w:p>
    <w:p w14:paraId="142079FF" w14:textId="77777777" w:rsidR="000C03DE" w:rsidRPr="000C03DE" w:rsidRDefault="000C03DE" w:rsidP="00A312E2">
      <w:pPr>
        <w:pStyle w:val="Prrafodelista"/>
        <w:widowControl w:val="0"/>
        <w:numPr>
          <w:ilvl w:val="0"/>
          <w:numId w:val="6"/>
        </w:numPr>
        <w:spacing w:after="0" w:line="240" w:lineRule="atLeast"/>
        <w:jc w:val="both"/>
        <w:rPr>
          <w:rFonts w:cs="Noto Sans"/>
          <w:szCs w:val="18"/>
          <w:lang w:val="es-ES_tradnl"/>
        </w:rPr>
      </w:pPr>
      <w:r w:rsidRPr="000C03DE">
        <w:rPr>
          <w:rFonts w:cs="Noto Sans"/>
          <w:szCs w:val="18"/>
          <w:lang w:val="es-ES_tradnl"/>
        </w:rPr>
        <w:t>CLUES</w:t>
      </w:r>
    </w:p>
    <w:p w14:paraId="3CF4F60B" w14:textId="77777777" w:rsidR="000C03DE" w:rsidRPr="000C03DE" w:rsidRDefault="000C03DE" w:rsidP="00A312E2">
      <w:pPr>
        <w:pStyle w:val="Prrafodelista"/>
        <w:widowControl w:val="0"/>
        <w:numPr>
          <w:ilvl w:val="0"/>
          <w:numId w:val="6"/>
        </w:numPr>
        <w:spacing w:after="0" w:line="240" w:lineRule="atLeast"/>
        <w:jc w:val="both"/>
        <w:rPr>
          <w:rFonts w:cs="Noto Sans"/>
          <w:szCs w:val="18"/>
          <w:lang w:val="es-ES_tradnl"/>
        </w:rPr>
      </w:pPr>
      <w:r w:rsidRPr="000C03DE">
        <w:rPr>
          <w:rFonts w:cs="Noto Sans"/>
          <w:szCs w:val="18"/>
          <w:lang w:val="es-ES_tradnl"/>
        </w:rPr>
        <w:t xml:space="preserve">Nombre de la Unidad </w:t>
      </w:r>
    </w:p>
    <w:p w14:paraId="1C8FC5A3" w14:textId="77777777" w:rsidR="000C03DE" w:rsidRPr="000C03DE" w:rsidRDefault="000C03DE" w:rsidP="00A312E2">
      <w:pPr>
        <w:pStyle w:val="Prrafodelista"/>
        <w:widowControl w:val="0"/>
        <w:numPr>
          <w:ilvl w:val="0"/>
          <w:numId w:val="6"/>
        </w:numPr>
        <w:spacing w:after="0" w:line="240" w:lineRule="atLeast"/>
        <w:jc w:val="both"/>
        <w:rPr>
          <w:rFonts w:cs="Noto Sans"/>
          <w:szCs w:val="18"/>
          <w:lang w:val="es-ES_tradnl"/>
        </w:rPr>
      </w:pPr>
      <w:r w:rsidRPr="000C03DE">
        <w:rPr>
          <w:rFonts w:cs="Noto Sans"/>
          <w:szCs w:val="18"/>
          <w:lang w:val="es-ES_tradnl"/>
        </w:rPr>
        <w:t>Localidad</w:t>
      </w:r>
    </w:p>
    <w:p w14:paraId="529DB62F" w14:textId="77777777" w:rsidR="000C03DE" w:rsidRPr="000C03DE" w:rsidRDefault="000C03DE" w:rsidP="00A312E2">
      <w:pPr>
        <w:pStyle w:val="Prrafodelista"/>
        <w:widowControl w:val="0"/>
        <w:numPr>
          <w:ilvl w:val="0"/>
          <w:numId w:val="6"/>
        </w:numPr>
        <w:spacing w:after="0" w:line="240" w:lineRule="atLeast"/>
        <w:jc w:val="both"/>
        <w:rPr>
          <w:rFonts w:cs="Noto Sans"/>
          <w:szCs w:val="18"/>
          <w:lang w:val="es-ES_tradnl"/>
        </w:rPr>
      </w:pPr>
      <w:r w:rsidRPr="000C03DE">
        <w:rPr>
          <w:rFonts w:cs="Noto Sans"/>
          <w:szCs w:val="18"/>
          <w:lang w:val="es-ES_tradnl"/>
        </w:rPr>
        <w:t>Municipio</w:t>
      </w:r>
    </w:p>
    <w:p w14:paraId="07631D38" w14:textId="77777777" w:rsidR="000C03DE" w:rsidRPr="000C03DE" w:rsidRDefault="000C03DE" w:rsidP="00A312E2">
      <w:pPr>
        <w:pStyle w:val="Prrafodelista"/>
        <w:widowControl w:val="0"/>
        <w:numPr>
          <w:ilvl w:val="0"/>
          <w:numId w:val="6"/>
        </w:numPr>
        <w:spacing w:after="0" w:line="240" w:lineRule="atLeast"/>
        <w:jc w:val="both"/>
        <w:rPr>
          <w:rFonts w:cs="Noto Sans"/>
          <w:szCs w:val="18"/>
          <w:lang w:val="es-ES_tradnl"/>
        </w:rPr>
      </w:pPr>
      <w:r w:rsidRPr="000C03DE">
        <w:rPr>
          <w:rFonts w:cs="Noto Sans"/>
          <w:szCs w:val="18"/>
          <w:lang w:val="es-ES_tradnl"/>
        </w:rPr>
        <w:t>Jurisdicción</w:t>
      </w:r>
    </w:p>
    <w:p w14:paraId="434C9B82" w14:textId="7BB1DDA7" w:rsidR="00470A67" w:rsidRPr="000C03DE" w:rsidRDefault="000C03DE" w:rsidP="00A312E2">
      <w:pPr>
        <w:pStyle w:val="Prrafodelista"/>
        <w:widowControl w:val="0"/>
        <w:numPr>
          <w:ilvl w:val="0"/>
          <w:numId w:val="6"/>
        </w:numPr>
        <w:spacing w:after="0" w:line="240" w:lineRule="atLeast"/>
        <w:jc w:val="both"/>
        <w:rPr>
          <w:rFonts w:cs="Noto Sans"/>
          <w:szCs w:val="18"/>
          <w:lang w:val="es-ES_tradnl"/>
        </w:rPr>
      </w:pPr>
      <w:r w:rsidRPr="000C03DE">
        <w:rPr>
          <w:rFonts w:cs="Noto Sans"/>
          <w:szCs w:val="18"/>
          <w:lang w:val="es-ES_tradnl"/>
        </w:rPr>
        <w:t>Entidad</w:t>
      </w:r>
    </w:p>
    <w:p w14:paraId="4568456C" w14:textId="44484125" w:rsidR="000C03DE" w:rsidRPr="004716E2" w:rsidRDefault="004716E2" w:rsidP="004716E2">
      <w:pPr>
        <w:pStyle w:val="Ttulo2"/>
      </w:pPr>
      <w:bookmarkStart w:id="66" w:name="_Toc165567582"/>
      <w:bookmarkStart w:id="67" w:name="_Toc182303644"/>
      <w:bookmarkStart w:id="68" w:name="_Toc183445966"/>
      <w:bookmarkStart w:id="69" w:name="_Toc184395032"/>
      <w:r w:rsidRPr="004716E2">
        <w:t>Datos de identificación de la o el prestador de servicio</w:t>
      </w:r>
      <w:bookmarkEnd w:id="69"/>
    </w:p>
    <w:p w14:paraId="698BC5BF" w14:textId="77777777" w:rsidR="000C03DE" w:rsidRPr="000C03DE" w:rsidRDefault="000C03DE" w:rsidP="000C03DE">
      <w:pPr>
        <w:rPr>
          <w:rFonts w:cs="Noto Sans"/>
          <w:szCs w:val="18"/>
          <w:lang w:val="es-ES_tradnl"/>
        </w:rPr>
      </w:pPr>
      <w:r w:rsidRPr="000C03DE">
        <w:rPr>
          <w:rFonts w:cs="Noto Sans"/>
          <w:szCs w:val="18"/>
          <w:lang w:val="es-ES_tradnl"/>
        </w:rPr>
        <w:t>Este apartado tiene como objetivo recabar la información del personal que otorga la atención y está compuesto por las siguientes 3 variables:</w:t>
      </w:r>
    </w:p>
    <w:p w14:paraId="322E0F2C" w14:textId="5EDFCA73" w:rsidR="000C03DE" w:rsidRPr="000C03DE" w:rsidRDefault="000C03DE" w:rsidP="00A312E2">
      <w:pPr>
        <w:pStyle w:val="Prrafodelista"/>
        <w:widowControl w:val="0"/>
        <w:numPr>
          <w:ilvl w:val="0"/>
          <w:numId w:val="6"/>
        </w:numPr>
        <w:spacing w:after="0" w:line="240" w:lineRule="atLeast"/>
        <w:jc w:val="both"/>
        <w:rPr>
          <w:rFonts w:cs="Noto Sans"/>
          <w:szCs w:val="18"/>
          <w:lang w:val="es-ES"/>
        </w:rPr>
      </w:pPr>
      <w:r w:rsidRPr="000C03DE">
        <w:rPr>
          <w:rFonts w:cs="Noto Sans"/>
          <w:szCs w:val="18"/>
          <w:lang w:val="es-ES"/>
        </w:rPr>
        <w:t>Nombre de</w:t>
      </w:r>
      <w:r>
        <w:rPr>
          <w:rFonts w:cs="Noto Sans"/>
          <w:szCs w:val="18"/>
          <w:lang w:val="es-ES"/>
        </w:rPr>
        <w:t xml:space="preserve"> </w:t>
      </w:r>
      <w:r w:rsidRPr="000C03DE">
        <w:rPr>
          <w:rFonts w:cs="Noto Sans"/>
          <w:szCs w:val="18"/>
          <w:lang w:val="es-ES"/>
        </w:rPr>
        <w:t>l</w:t>
      </w:r>
      <w:r>
        <w:rPr>
          <w:rFonts w:cs="Noto Sans"/>
          <w:szCs w:val="18"/>
          <w:lang w:val="es-ES"/>
        </w:rPr>
        <w:t>a o el</w:t>
      </w:r>
      <w:r w:rsidRPr="000C03DE">
        <w:rPr>
          <w:rFonts w:cs="Noto Sans"/>
          <w:szCs w:val="18"/>
          <w:lang w:val="es-ES"/>
        </w:rPr>
        <w:t xml:space="preserve"> prestador de servicio</w:t>
      </w:r>
    </w:p>
    <w:p w14:paraId="2C08DC35" w14:textId="77777777" w:rsidR="000C03DE" w:rsidRPr="000C03DE" w:rsidRDefault="000C03DE" w:rsidP="00A312E2">
      <w:pPr>
        <w:pStyle w:val="Prrafodelista"/>
        <w:widowControl w:val="0"/>
        <w:numPr>
          <w:ilvl w:val="0"/>
          <w:numId w:val="6"/>
        </w:numPr>
        <w:spacing w:after="0" w:line="240" w:lineRule="atLeast"/>
        <w:jc w:val="both"/>
        <w:rPr>
          <w:rFonts w:cs="Noto Sans"/>
          <w:szCs w:val="18"/>
          <w:lang w:val="es-ES_tradnl"/>
        </w:rPr>
      </w:pPr>
      <w:r w:rsidRPr="000C03DE">
        <w:rPr>
          <w:rFonts w:cs="Noto Sans"/>
          <w:szCs w:val="18"/>
          <w:lang w:val="es-ES_tradnl"/>
        </w:rPr>
        <w:t>Tipo de personal</w:t>
      </w:r>
    </w:p>
    <w:p w14:paraId="40960F5F" w14:textId="6AF4B332" w:rsidR="000C03DE" w:rsidRPr="000C03DE" w:rsidRDefault="000C03DE" w:rsidP="00A312E2">
      <w:pPr>
        <w:pStyle w:val="Prrafodelista"/>
        <w:widowControl w:val="0"/>
        <w:numPr>
          <w:ilvl w:val="0"/>
          <w:numId w:val="6"/>
        </w:numPr>
        <w:spacing w:after="0" w:line="240" w:lineRule="atLeast"/>
        <w:jc w:val="both"/>
        <w:rPr>
          <w:rFonts w:cs="Noto Sans"/>
          <w:szCs w:val="18"/>
          <w:lang w:val="es-ES_tradnl"/>
        </w:rPr>
      </w:pPr>
      <w:r w:rsidRPr="000C03DE">
        <w:rPr>
          <w:rFonts w:cs="Noto Sans"/>
          <w:szCs w:val="18"/>
          <w:lang w:val="es-ES_tradnl"/>
        </w:rPr>
        <w:t>Servicio</w:t>
      </w:r>
    </w:p>
    <w:p w14:paraId="6CF6B1A0" w14:textId="3B13C791" w:rsidR="00470A67" w:rsidRPr="001E5AC4" w:rsidRDefault="000C03DE" w:rsidP="004716E2">
      <w:pPr>
        <w:pStyle w:val="Ttulo2"/>
      </w:pPr>
      <w:bookmarkStart w:id="70" w:name="_Toc184395033"/>
      <w:bookmarkEnd w:id="66"/>
      <w:bookmarkEnd w:id="67"/>
      <w:bookmarkEnd w:id="68"/>
      <w:r w:rsidRPr="000C03DE">
        <w:t>Fecha de ingreso</w:t>
      </w:r>
      <w:bookmarkEnd w:id="70"/>
    </w:p>
    <w:p w14:paraId="79D4E2E5" w14:textId="7FCD8F10" w:rsidR="00B874C3" w:rsidRDefault="00470A67" w:rsidP="000C03DE">
      <w:r w:rsidRPr="001E5AC4">
        <w:rPr>
          <w:rFonts w:cs="Noto Sans"/>
          <w:szCs w:val="18"/>
          <w:lang w:val="es-ES_tradnl"/>
        </w:rPr>
        <w:t xml:space="preserve">Los datos de identificación de la o el paciente tanto los datos de identificación personales, como algunas </w:t>
      </w:r>
      <w:r w:rsidR="000C03DE" w:rsidRPr="00730A31">
        <w:rPr>
          <w:rFonts w:ascii="Montserrat" w:hAnsi="Montserrat" w:cs="Arial"/>
          <w:szCs w:val="18"/>
          <w:lang w:val="es-ES"/>
        </w:rPr>
        <w:t>En este apartado se capta la fecha en la que se ingresa la o el paciente a control nutricional.</w:t>
      </w:r>
      <w:bookmarkStart w:id="71" w:name="_Toc165567583"/>
      <w:bookmarkStart w:id="72" w:name="_Toc182303645"/>
      <w:bookmarkStart w:id="73" w:name="_Toc183445967"/>
    </w:p>
    <w:p w14:paraId="10ED63A2" w14:textId="1DD2AC3C" w:rsidR="00470A67" w:rsidRPr="001E5AC4" w:rsidRDefault="000C03DE" w:rsidP="004716E2">
      <w:pPr>
        <w:pStyle w:val="Ttulo2"/>
      </w:pPr>
      <w:bookmarkStart w:id="74" w:name="_Toc184395034"/>
      <w:bookmarkEnd w:id="71"/>
      <w:bookmarkEnd w:id="72"/>
      <w:bookmarkEnd w:id="73"/>
      <w:r w:rsidRPr="000C03DE">
        <w:lastRenderedPageBreak/>
        <w:t>Datos de identificación</w:t>
      </w:r>
      <w:r w:rsidR="00A36753">
        <w:t xml:space="preserve"> de la niña y del niño</w:t>
      </w:r>
      <w:bookmarkEnd w:id="74"/>
    </w:p>
    <w:p w14:paraId="62A397D3" w14:textId="77777777" w:rsidR="00A36753" w:rsidRPr="00A36753" w:rsidRDefault="00A36753" w:rsidP="00A36753">
      <w:pPr>
        <w:rPr>
          <w:rFonts w:cs="Noto Sans"/>
          <w:szCs w:val="18"/>
          <w:lang w:val="es-ES_tradnl"/>
        </w:rPr>
      </w:pPr>
      <w:r w:rsidRPr="00A36753">
        <w:rPr>
          <w:rFonts w:cs="Noto Sans"/>
          <w:szCs w:val="18"/>
          <w:lang w:val="es-ES_tradnl"/>
        </w:rPr>
        <w:t>Este apartado tiene como objetivo obtener los datos más relevantes para la identificación de la o el paciente, cuenta con 20 variables:</w:t>
      </w:r>
    </w:p>
    <w:p w14:paraId="39045969" w14:textId="77777777" w:rsidR="00A36753" w:rsidRPr="00A36753" w:rsidRDefault="00A36753" w:rsidP="00A312E2">
      <w:pPr>
        <w:pStyle w:val="Prrafodelista"/>
        <w:numPr>
          <w:ilvl w:val="0"/>
          <w:numId w:val="9"/>
        </w:numPr>
        <w:spacing w:after="0"/>
        <w:jc w:val="both"/>
        <w:rPr>
          <w:rFonts w:cs="Noto Sans"/>
          <w:szCs w:val="18"/>
        </w:rPr>
      </w:pPr>
      <w:r w:rsidRPr="00A36753">
        <w:rPr>
          <w:rFonts w:cs="Noto Sans"/>
          <w:szCs w:val="18"/>
        </w:rPr>
        <w:t>CURP</w:t>
      </w:r>
    </w:p>
    <w:p w14:paraId="76E6F03A" w14:textId="77777777" w:rsidR="00A36753" w:rsidRPr="00A36753" w:rsidRDefault="00A36753" w:rsidP="00A312E2">
      <w:pPr>
        <w:pStyle w:val="Prrafodelista"/>
        <w:numPr>
          <w:ilvl w:val="0"/>
          <w:numId w:val="9"/>
        </w:numPr>
        <w:spacing w:after="0"/>
        <w:jc w:val="both"/>
        <w:rPr>
          <w:rFonts w:cs="Noto Sans"/>
          <w:szCs w:val="18"/>
        </w:rPr>
      </w:pPr>
      <w:r w:rsidRPr="00A36753">
        <w:rPr>
          <w:rFonts w:cs="Noto Sans"/>
          <w:szCs w:val="18"/>
        </w:rPr>
        <w:t>Nombre</w:t>
      </w:r>
    </w:p>
    <w:p w14:paraId="149ACE2B" w14:textId="77777777" w:rsidR="00A36753" w:rsidRPr="00A36753" w:rsidRDefault="00A36753" w:rsidP="00A312E2">
      <w:pPr>
        <w:pStyle w:val="Prrafodelista"/>
        <w:numPr>
          <w:ilvl w:val="0"/>
          <w:numId w:val="9"/>
        </w:numPr>
        <w:spacing w:after="0"/>
        <w:jc w:val="both"/>
        <w:rPr>
          <w:rFonts w:cs="Noto Sans"/>
          <w:szCs w:val="18"/>
        </w:rPr>
      </w:pPr>
      <w:r w:rsidRPr="00A36753">
        <w:rPr>
          <w:rFonts w:cs="Noto Sans"/>
          <w:szCs w:val="18"/>
        </w:rPr>
        <w:t>Primer apellido</w:t>
      </w:r>
    </w:p>
    <w:p w14:paraId="11E40D15" w14:textId="77777777" w:rsidR="00A36753" w:rsidRPr="00A36753" w:rsidRDefault="00A36753" w:rsidP="00A312E2">
      <w:pPr>
        <w:pStyle w:val="Prrafodelista"/>
        <w:numPr>
          <w:ilvl w:val="0"/>
          <w:numId w:val="9"/>
        </w:numPr>
        <w:spacing w:after="0"/>
        <w:jc w:val="both"/>
        <w:rPr>
          <w:rFonts w:cs="Noto Sans"/>
          <w:szCs w:val="18"/>
        </w:rPr>
      </w:pPr>
      <w:r w:rsidRPr="00A36753">
        <w:rPr>
          <w:rFonts w:cs="Noto Sans"/>
          <w:szCs w:val="18"/>
        </w:rPr>
        <w:t>Segundo apellido</w:t>
      </w:r>
    </w:p>
    <w:p w14:paraId="74D6A0B6" w14:textId="77777777" w:rsidR="00A36753" w:rsidRPr="00A36753" w:rsidRDefault="00A36753" w:rsidP="00A312E2">
      <w:pPr>
        <w:pStyle w:val="Prrafodelista"/>
        <w:numPr>
          <w:ilvl w:val="0"/>
          <w:numId w:val="9"/>
        </w:numPr>
        <w:spacing w:after="0"/>
        <w:jc w:val="both"/>
        <w:rPr>
          <w:rFonts w:cs="Noto Sans"/>
          <w:szCs w:val="18"/>
        </w:rPr>
      </w:pPr>
      <w:r w:rsidRPr="00A36753">
        <w:rPr>
          <w:rFonts w:cs="Noto Sans"/>
          <w:szCs w:val="18"/>
        </w:rPr>
        <w:t>Fecha de nacimiento</w:t>
      </w:r>
    </w:p>
    <w:p w14:paraId="68E06E42" w14:textId="77777777" w:rsidR="00A36753" w:rsidRPr="00A36753" w:rsidRDefault="00A36753" w:rsidP="00A312E2">
      <w:pPr>
        <w:pStyle w:val="Prrafodelista"/>
        <w:numPr>
          <w:ilvl w:val="0"/>
          <w:numId w:val="9"/>
        </w:numPr>
        <w:spacing w:after="0"/>
        <w:jc w:val="both"/>
        <w:rPr>
          <w:rFonts w:cs="Noto Sans"/>
          <w:szCs w:val="18"/>
        </w:rPr>
      </w:pPr>
      <w:r w:rsidRPr="00A36753">
        <w:rPr>
          <w:rFonts w:cs="Noto Sans"/>
          <w:szCs w:val="18"/>
        </w:rPr>
        <w:t>Entidad de nacimiento</w:t>
      </w:r>
    </w:p>
    <w:p w14:paraId="04F2DBD5" w14:textId="77777777" w:rsidR="00A36753" w:rsidRPr="00A36753" w:rsidRDefault="00A36753" w:rsidP="00A312E2">
      <w:pPr>
        <w:pStyle w:val="Prrafodelista"/>
        <w:numPr>
          <w:ilvl w:val="0"/>
          <w:numId w:val="9"/>
        </w:numPr>
        <w:spacing w:after="0"/>
        <w:jc w:val="both"/>
        <w:rPr>
          <w:rFonts w:cs="Noto Sans"/>
          <w:szCs w:val="18"/>
        </w:rPr>
      </w:pPr>
      <w:r w:rsidRPr="00A36753">
        <w:rPr>
          <w:rFonts w:cs="Noto Sans"/>
          <w:szCs w:val="18"/>
        </w:rPr>
        <w:t>Sexo</w:t>
      </w:r>
    </w:p>
    <w:p w14:paraId="73E82589" w14:textId="77777777" w:rsidR="00A36753" w:rsidRPr="00A36753" w:rsidRDefault="00A36753" w:rsidP="00A312E2">
      <w:pPr>
        <w:pStyle w:val="Prrafodelista"/>
        <w:numPr>
          <w:ilvl w:val="0"/>
          <w:numId w:val="9"/>
        </w:numPr>
        <w:spacing w:after="0"/>
        <w:jc w:val="both"/>
        <w:rPr>
          <w:rFonts w:cs="Noto Sans"/>
          <w:szCs w:val="18"/>
        </w:rPr>
      </w:pPr>
      <w:r w:rsidRPr="00A36753">
        <w:rPr>
          <w:rFonts w:cs="Noto Sans"/>
          <w:szCs w:val="18"/>
        </w:rPr>
        <w:t>Derechohabiencia</w:t>
      </w:r>
    </w:p>
    <w:p w14:paraId="2BF4EA96" w14:textId="77777777" w:rsidR="00A36753" w:rsidRPr="00A36753" w:rsidRDefault="00A36753" w:rsidP="00A312E2">
      <w:pPr>
        <w:pStyle w:val="Prrafodelista"/>
        <w:widowControl w:val="0"/>
        <w:numPr>
          <w:ilvl w:val="0"/>
          <w:numId w:val="9"/>
        </w:numPr>
        <w:spacing w:after="0" w:line="240" w:lineRule="atLeast"/>
        <w:jc w:val="both"/>
        <w:rPr>
          <w:rFonts w:cs="Noto Sans"/>
          <w:szCs w:val="18"/>
        </w:rPr>
      </w:pPr>
      <w:r w:rsidRPr="00A36753">
        <w:rPr>
          <w:rFonts w:cs="Noto Sans"/>
          <w:szCs w:val="18"/>
        </w:rPr>
        <w:t>Expediente</w:t>
      </w:r>
    </w:p>
    <w:p w14:paraId="6DD85308" w14:textId="77777777" w:rsidR="00A36753" w:rsidRPr="00A36753" w:rsidRDefault="00A36753" w:rsidP="00A312E2">
      <w:pPr>
        <w:pStyle w:val="Prrafodelista"/>
        <w:numPr>
          <w:ilvl w:val="0"/>
          <w:numId w:val="8"/>
        </w:numPr>
        <w:spacing w:after="0"/>
        <w:jc w:val="both"/>
        <w:rPr>
          <w:rFonts w:cs="Noto Sans"/>
          <w:szCs w:val="18"/>
        </w:rPr>
      </w:pPr>
      <w:r w:rsidRPr="00A36753">
        <w:rPr>
          <w:rFonts w:cs="Noto Sans"/>
          <w:szCs w:val="18"/>
        </w:rPr>
        <w:t>Folio de certificado de nacimiento</w:t>
      </w:r>
    </w:p>
    <w:p w14:paraId="1EF6523E" w14:textId="77777777" w:rsidR="00A36753" w:rsidRPr="00A36753" w:rsidRDefault="00A36753" w:rsidP="00A312E2">
      <w:pPr>
        <w:pStyle w:val="Prrafodelista"/>
        <w:numPr>
          <w:ilvl w:val="0"/>
          <w:numId w:val="8"/>
        </w:numPr>
        <w:spacing w:after="0"/>
        <w:jc w:val="both"/>
        <w:rPr>
          <w:rFonts w:cs="Noto Sans"/>
          <w:szCs w:val="18"/>
        </w:rPr>
      </w:pPr>
      <w:r w:rsidRPr="00A36753">
        <w:rPr>
          <w:rFonts w:cs="Noto Sans"/>
          <w:szCs w:val="18"/>
        </w:rPr>
        <w:t>La familia declara pertenecer a un pueblo indígena</w:t>
      </w:r>
    </w:p>
    <w:p w14:paraId="6ABDE392" w14:textId="77777777" w:rsidR="00A36753" w:rsidRPr="00A36753" w:rsidRDefault="00A36753" w:rsidP="00A312E2">
      <w:pPr>
        <w:pStyle w:val="Prrafodelista"/>
        <w:numPr>
          <w:ilvl w:val="1"/>
          <w:numId w:val="8"/>
        </w:numPr>
        <w:spacing w:after="0"/>
        <w:jc w:val="both"/>
        <w:rPr>
          <w:rFonts w:cs="Noto Sans"/>
          <w:szCs w:val="18"/>
        </w:rPr>
      </w:pPr>
      <w:r w:rsidRPr="00A36753">
        <w:rPr>
          <w:rFonts w:cs="Noto Sans"/>
          <w:szCs w:val="18"/>
        </w:rPr>
        <w:t>NO</w:t>
      </w:r>
    </w:p>
    <w:p w14:paraId="11D04A15" w14:textId="77777777" w:rsidR="00A36753" w:rsidRPr="00A36753" w:rsidRDefault="00A36753" w:rsidP="00A312E2">
      <w:pPr>
        <w:pStyle w:val="Prrafodelista"/>
        <w:numPr>
          <w:ilvl w:val="1"/>
          <w:numId w:val="8"/>
        </w:numPr>
        <w:spacing w:after="0"/>
        <w:jc w:val="both"/>
        <w:rPr>
          <w:rFonts w:cs="Noto Sans"/>
          <w:szCs w:val="18"/>
        </w:rPr>
      </w:pPr>
      <w:r w:rsidRPr="00A36753">
        <w:rPr>
          <w:rFonts w:cs="Noto Sans"/>
          <w:szCs w:val="18"/>
        </w:rPr>
        <w:t>SI</w:t>
      </w:r>
    </w:p>
    <w:p w14:paraId="7EB6CCA2" w14:textId="77777777" w:rsidR="00A36753" w:rsidRPr="00A36753" w:rsidRDefault="00A36753" w:rsidP="00A312E2">
      <w:pPr>
        <w:pStyle w:val="Prrafodelista"/>
        <w:numPr>
          <w:ilvl w:val="0"/>
          <w:numId w:val="8"/>
        </w:numPr>
        <w:spacing w:after="0"/>
        <w:jc w:val="both"/>
        <w:rPr>
          <w:rFonts w:cs="Noto Sans"/>
          <w:szCs w:val="18"/>
        </w:rPr>
      </w:pPr>
      <w:r w:rsidRPr="00A36753">
        <w:rPr>
          <w:rFonts w:cs="Noto Sans"/>
          <w:szCs w:val="18"/>
        </w:rPr>
        <w:t>¿Habla alguna lengua indígena?</w:t>
      </w:r>
    </w:p>
    <w:p w14:paraId="45D56E38" w14:textId="77777777" w:rsidR="00A36753" w:rsidRPr="00A36753" w:rsidRDefault="00A36753" w:rsidP="00A312E2">
      <w:pPr>
        <w:pStyle w:val="Prrafodelista"/>
        <w:numPr>
          <w:ilvl w:val="1"/>
          <w:numId w:val="8"/>
        </w:numPr>
        <w:spacing w:after="0"/>
        <w:jc w:val="both"/>
        <w:rPr>
          <w:rFonts w:cs="Noto Sans"/>
          <w:szCs w:val="18"/>
        </w:rPr>
      </w:pPr>
      <w:r w:rsidRPr="00A36753">
        <w:rPr>
          <w:rFonts w:cs="Noto Sans"/>
          <w:szCs w:val="18"/>
        </w:rPr>
        <w:t>NO</w:t>
      </w:r>
    </w:p>
    <w:p w14:paraId="27F22E7D" w14:textId="77777777" w:rsidR="00A36753" w:rsidRPr="00A36753" w:rsidRDefault="00A36753" w:rsidP="00A312E2">
      <w:pPr>
        <w:pStyle w:val="Prrafodelista"/>
        <w:numPr>
          <w:ilvl w:val="1"/>
          <w:numId w:val="8"/>
        </w:numPr>
        <w:spacing w:after="0"/>
        <w:jc w:val="both"/>
        <w:rPr>
          <w:rFonts w:cs="Noto Sans"/>
          <w:szCs w:val="18"/>
        </w:rPr>
      </w:pPr>
      <w:r w:rsidRPr="00A36753">
        <w:rPr>
          <w:rFonts w:cs="Noto Sans"/>
          <w:szCs w:val="18"/>
        </w:rPr>
        <w:t>SI</w:t>
      </w:r>
    </w:p>
    <w:p w14:paraId="10EE4A94" w14:textId="77777777" w:rsidR="00A36753" w:rsidRPr="00A36753" w:rsidRDefault="00A36753" w:rsidP="00A312E2">
      <w:pPr>
        <w:pStyle w:val="Prrafodelista"/>
        <w:numPr>
          <w:ilvl w:val="0"/>
          <w:numId w:val="8"/>
        </w:numPr>
        <w:spacing w:after="0"/>
        <w:jc w:val="both"/>
        <w:rPr>
          <w:rFonts w:cs="Noto Sans"/>
          <w:szCs w:val="18"/>
        </w:rPr>
      </w:pPr>
      <w:r w:rsidRPr="00A36753">
        <w:rPr>
          <w:rFonts w:cs="Noto Sans"/>
          <w:szCs w:val="18"/>
        </w:rPr>
        <w:t>¿Qué lengua indígena habla?</w:t>
      </w:r>
    </w:p>
    <w:p w14:paraId="20AFC917" w14:textId="77777777" w:rsidR="00A36753" w:rsidRPr="00A36753" w:rsidRDefault="00A36753" w:rsidP="00A312E2">
      <w:pPr>
        <w:pStyle w:val="Prrafodelista"/>
        <w:numPr>
          <w:ilvl w:val="0"/>
          <w:numId w:val="8"/>
        </w:numPr>
        <w:spacing w:after="0"/>
        <w:jc w:val="both"/>
        <w:rPr>
          <w:rFonts w:cs="Noto Sans"/>
          <w:szCs w:val="18"/>
        </w:rPr>
      </w:pPr>
      <w:r w:rsidRPr="00A36753">
        <w:rPr>
          <w:rFonts w:cs="Noto Sans"/>
          <w:szCs w:val="18"/>
        </w:rPr>
        <w:t>La familia declara pertenecer a un pueblo afromexicano</w:t>
      </w:r>
    </w:p>
    <w:p w14:paraId="12C2291C" w14:textId="77777777" w:rsidR="00A36753" w:rsidRPr="00A36753" w:rsidRDefault="00A36753" w:rsidP="00A312E2">
      <w:pPr>
        <w:pStyle w:val="Prrafodelista"/>
        <w:numPr>
          <w:ilvl w:val="1"/>
          <w:numId w:val="8"/>
        </w:numPr>
        <w:spacing w:after="0"/>
        <w:jc w:val="both"/>
        <w:rPr>
          <w:rFonts w:cs="Noto Sans"/>
          <w:szCs w:val="18"/>
        </w:rPr>
      </w:pPr>
      <w:r w:rsidRPr="00A36753">
        <w:rPr>
          <w:rFonts w:cs="Noto Sans"/>
          <w:szCs w:val="18"/>
        </w:rPr>
        <w:t>NO</w:t>
      </w:r>
    </w:p>
    <w:p w14:paraId="3DAFE207" w14:textId="77777777" w:rsidR="00A36753" w:rsidRPr="00A36753" w:rsidRDefault="00A36753" w:rsidP="00A312E2">
      <w:pPr>
        <w:pStyle w:val="Prrafodelista"/>
        <w:numPr>
          <w:ilvl w:val="1"/>
          <w:numId w:val="8"/>
        </w:numPr>
        <w:spacing w:after="0"/>
        <w:jc w:val="both"/>
        <w:rPr>
          <w:rFonts w:cs="Noto Sans"/>
          <w:szCs w:val="18"/>
        </w:rPr>
      </w:pPr>
      <w:r w:rsidRPr="00A36753">
        <w:rPr>
          <w:rFonts w:cs="Noto Sans"/>
          <w:szCs w:val="18"/>
        </w:rPr>
        <w:t>SI</w:t>
      </w:r>
    </w:p>
    <w:p w14:paraId="1F7EEBA1" w14:textId="77777777" w:rsidR="00A36753" w:rsidRPr="00A36753" w:rsidRDefault="00A36753" w:rsidP="00A312E2">
      <w:pPr>
        <w:pStyle w:val="Prrafodelista"/>
        <w:numPr>
          <w:ilvl w:val="0"/>
          <w:numId w:val="8"/>
        </w:numPr>
        <w:spacing w:after="0"/>
        <w:jc w:val="both"/>
        <w:rPr>
          <w:rFonts w:cs="Noto Sans"/>
          <w:szCs w:val="18"/>
        </w:rPr>
      </w:pPr>
      <w:r w:rsidRPr="00A36753">
        <w:rPr>
          <w:rFonts w:cs="Noto Sans"/>
          <w:szCs w:val="18"/>
        </w:rPr>
        <w:t>Al nacer:</w:t>
      </w:r>
    </w:p>
    <w:p w14:paraId="63224518" w14:textId="77777777" w:rsidR="00A36753" w:rsidRPr="00A36753" w:rsidRDefault="00A36753" w:rsidP="00A312E2">
      <w:pPr>
        <w:pStyle w:val="Prrafodelista"/>
        <w:numPr>
          <w:ilvl w:val="1"/>
          <w:numId w:val="8"/>
        </w:numPr>
        <w:spacing w:after="0"/>
        <w:jc w:val="both"/>
        <w:rPr>
          <w:rFonts w:cs="Noto Sans"/>
          <w:szCs w:val="18"/>
        </w:rPr>
      </w:pPr>
      <w:r w:rsidRPr="00A36753">
        <w:rPr>
          <w:rFonts w:cs="Noto Sans"/>
          <w:szCs w:val="18"/>
        </w:rPr>
        <w:t>Semanas de gestación</w:t>
      </w:r>
    </w:p>
    <w:p w14:paraId="34C1A01B" w14:textId="77777777" w:rsidR="00A36753" w:rsidRPr="00A36753" w:rsidRDefault="00A36753" w:rsidP="00A312E2">
      <w:pPr>
        <w:pStyle w:val="Prrafodelista"/>
        <w:numPr>
          <w:ilvl w:val="1"/>
          <w:numId w:val="8"/>
        </w:numPr>
        <w:spacing w:after="0"/>
        <w:jc w:val="both"/>
        <w:rPr>
          <w:rFonts w:cs="Noto Sans"/>
          <w:szCs w:val="18"/>
        </w:rPr>
      </w:pPr>
      <w:r w:rsidRPr="00A36753">
        <w:rPr>
          <w:rFonts w:cs="Noto Sans"/>
          <w:szCs w:val="18"/>
        </w:rPr>
        <w:t>Peso</w:t>
      </w:r>
    </w:p>
    <w:p w14:paraId="0328055A" w14:textId="77777777" w:rsidR="00A36753" w:rsidRPr="00A36753" w:rsidRDefault="00A36753" w:rsidP="00A312E2">
      <w:pPr>
        <w:pStyle w:val="Prrafodelista"/>
        <w:numPr>
          <w:ilvl w:val="1"/>
          <w:numId w:val="8"/>
        </w:numPr>
        <w:spacing w:after="0"/>
        <w:jc w:val="both"/>
        <w:rPr>
          <w:rFonts w:cs="Noto Sans"/>
          <w:szCs w:val="18"/>
        </w:rPr>
      </w:pPr>
      <w:r w:rsidRPr="00A36753">
        <w:rPr>
          <w:rFonts w:cs="Noto Sans"/>
          <w:szCs w:val="18"/>
        </w:rPr>
        <w:t>Talla</w:t>
      </w:r>
    </w:p>
    <w:p w14:paraId="3162037F" w14:textId="77777777" w:rsidR="00A36753" w:rsidRPr="00A36753" w:rsidRDefault="00A36753" w:rsidP="00A312E2">
      <w:pPr>
        <w:pStyle w:val="Prrafodelista"/>
        <w:numPr>
          <w:ilvl w:val="0"/>
          <w:numId w:val="8"/>
        </w:numPr>
        <w:spacing w:after="0"/>
        <w:jc w:val="both"/>
        <w:rPr>
          <w:rFonts w:cs="Noto Sans"/>
          <w:szCs w:val="18"/>
        </w:rPr>
      </w:pPr>
      <w:r w:rsidRPr="00A36753">
        <w:rPr>
          <w:rFonts w:cs="Noto Sans"/>
          <w:szCs w:val="18"/>
        </w:rPr>
        <w:t>Nombre de la madre, padre o tutor</w:t>
      </w:r>
    </w:p>
    <w:p w14:paraId="182CE2A7" w14:textId="77777777" w:rsidR="00A36753" w:rsidRPr="00A36753" w:rsidRDefault="00A36753" w:rsidP="00A312E2">
      <w:pPr>
        <w:pStyle w:val="Prrafodelista"/>
        <w:numPr>
          <w:ilvl w:val="0"/>
          <w:numId w:val="8"/>
        </w:numPr>
        <w:spacing w:after="0"/>
        <w:jc w:val="both"/>
        <w:rPr>
          <w:rFonts w:cs="Noto Sans"/>
          <w:szCs w:val="18"/>
        </w:rPr>
      </w:pPr>
      <w:r w:rsidRPr="00A36753">
        <w:rPr>
          <w:rFonts w:cs="Noto Sans"/>
          <w:szCs w:val="18"/>
        </w:rPr>
        <w:t>Domicilio</w:t>
      </w:r>
    </w:p>
    <w:p w14:paraId="0CFFDE0A" w14:textId="77777777" w:rsidR="00A36753" w:rsidRPr="00A36753" w:rsidRDefault="00A36753" w:rsidP="00A312E2">
      <w:pPr>
        <w:pStyle w:val="Prrafodelista"/>
        <w:numPr>
          <w:ilvl w:val="0"/>
          <w:numId w:val="8"/>
        </w:numPr>
        <w:spacing w:after="0"/>
        <w:jc w:val="both"/>
        <w:rPr>
          <w:rFonts w:cs="Noto Sans"/>
          <w:szCs w:val="18"/>
        </w:rPr>
      </w:pPr>
      <w:r w:rsidRPr="00A36753">
        <w:rPr>
          <w:rFonts w:cs="Noto Sans"/>
          <w:szCs w:val="18"/>
        </w:rPr>
        <w:t>Teléfono fijo</w:t>
      </w:r>
    </w:p>
    <w:p w14:paraId="249C3C48" w14:textId="77777777" w:rsidR="00A36753" w:rsidRPr="00A36753" w:rsidRDefault="00A36753" w:rsidP="00A312E2">
      <w:pPr>
        <w:pStyle w:val="Prrafodelista"/>
        <w:numPr>
          <w:ilvl w:val="0"/>
          <w:numId w:val="8"/>
        </w:numPr>
        <w:spacing w:after="0"/>
        <w:jc w:val="both"/>
        <w:rPr>
          <w:rFonts w:cs="Noto Sans"/>
          <w:szCs w:val="18"/>
        </w:rPr>
      </w:pPr>
      <w:r w:rsidRPr="00A36753">
        <w:rPr>
          <w:rFonts w:cs="Noto Sans"/>
          <w:szCs w:val="18"/>
        </w:rPr>
        <w:t>Celular</w:t>
      </w:r>
    </w:p>
    <w:p w14:paraId="7E1403AE" w14:textId="355321C1" w:rsidR="00470A67" w:rsidRPr="00A36753" w:rsidRDefault="00A36753" w:rsidP="00A312E2">
      <w:pPr>
        <w:pStyle w:val="Prrafodelista"/>
        <w:numPr>
          <w:ilvl w:val="0"/>
          <w:numId w:val="8"/>
        </w:numPr>
        <w:spacing w:after="0"/>
        <w:jc w:val="both"/>
        <w:rPr>
          <w:rFonts w:cs="Noto Sans"/>
          <w:szCs w:val="18"/>
        </w:rPr>
      </w:pPr>
      <w:r w:rsidRPr="00A36753">
        <w:rPr>
          <w:rFonts w:cs="Noto Sans"/>
          <w:szCs w:val="18"/>
        </w:rPr>
        <w:t>Correo electrónico</w:t>
      </w:r>
    </w:p>
    <w:p w14:paraId="60DE3580" w14:textId="191B079C" w:rsidR="00470A67" w:rsidRPr="00A36753" w:rsidRDefault="00A36753" w:rsidP="004716E2">
      <w:pPr>
        <w:pStyle w:val="Ttulo2"/>
      </w:pPr>
      <w:bookmarkStart w:id="75" w:name="_Toc184395035"/>
      <w:r w:rsidRPr="00A36753">
        <w:t>Control personalizado de la detección de anemia</w:t>
      </w:r>
      <w:bookmarkEnd w:id="75"/>
    </w:p>
    <w:p w14:paraId="1CED6163" w14:textId="77777777" w:rsidR="00A36753" w:rsidRPr="00A36753" w:rsidRDefault="00A36753" w:rsidP="00A36753">
      <w:pPr>
        <w:rPr>
          <w:rFonts w:cs="Noto Sans"/>
          <w:szCs w:val="18"/>
        </w:rPr>
      </w:pPr>
      <w:r w:rsidRPr="00A36753">
        <w:rPr>
          <w:rFonts w:cs="Noto Sans"/>
          <w:szCs w:val="18"/>
        </w:rPr>
        <w:t xml:space="preserve">Tiene como finalidad el diagnosticar por medio del análisis de hemoglobina y/o a través de diagnóstico capilar, si el estado de salud que guarda la o el menor de 10 </w:t>
      </w:r>
      <w:r w:rsidRPr="00A36753">
        <w:rPr>
          <w:rFonts w:cs="Noto Sans"/>
          <w:strike/>
          <w:szCs w:val="18"/>
        </w:rPr>
        <w:t>5</w:t>
      </w:r>
      <w:r w:rsidRPr="00A36753">
        <w:rPr>
          <w:rFonts w:cs="Noto Sans"/>
          <w:szCs w:val="18"/>
        </w:rPr>
        <w:t xml:space="preserve"> años es con anemia o sin anemia, además de integrar las recomendaciones terapéuticas de acuerdo al diagnóstico, el apartado se compone de 10 </w:t>
      </w:r>
      <w:r w:rsidRPr="00A36753">
        <w:rPr>
          <w:rFonts w:cs="Noto Sans"/>
          <w:strike/>
          <w:szCs w:val="18"/>
        </w:rPr>
        <w:t>7</w:t>
      </w:r>
      <w:r w:rsidRPr="00A36753">
        <w:rPr>
          <w:rFonts w:cs="Noto Sans"/>
          <w:szCs w:val="18"/>
        </w:rPr>
        <w:t xml:space="preserve"> variables:</w:t>
      </w:r>
    </w:p>
    <w:p w14:paraId="59BDD281" w14:textId="77777777" w:rsidR="00A36753" w:rsidRPr="00A36753" w:rsidRDefault="00A36753" w:rsidP="00A312E2">
      <w:pPr>
        <w:pStyle w:val="Prrafodelista"/>
        <w:widowControl w:val="0"/>
        <w:numPr>
          <w:ilvl w:val="0"/>
          <w:numId w:val="5"/>
        </w:numPr>
        <w:spacing w:after="0" w:line="240" w:lineRule="atLeast"/>
        <w:jc w:val="both"/>
        <w:rPr>
          <w:rFonts w:cs="Noto Sans"/>
          <w:bCs/>
          <w:strike/>
          <w:szCs w:val="18"/>
        </w:rPr>
      </w:pPr>
      <w:r w:rsidRPr="00A36753">
        <w:rPr>
          <w:rFonts w:cs="Noto Sans"/>
          <w:bCs/>
          <w:szCs w:val="18"/>
        </w:rPr>
        <w:t xml:space="preserve">Detección semestral </w:t>
      </w:r>
      <w:r w:rsidRPr="00A36753">
        <w:rPr>
          <w:rFonts w:cs="Noto Sans"/>
          <w:bCs/>
          <w:strike/>
          <w:szCs w:val="18"/>
        </w:rPr>
        <w:t>en el año</w:t>
      </w:r>
      <w:r w:rsidRPr="00A36753">
        <w:rPr>
          <w:rFonts w:cs="Noto Sans"/>
          <w:bCs/>
          <w:szCs w:val="18"/>
        </w:rPr>
        <w:t xml:space="preserve"> </w:t>
      </w:r>
      <w:r w:rsidRPr="00A36753">
        <w:rPr>
          <w:rFonts w:cs="Noto Sans"/>
          <w:bCs/>
          <w:strike/>
          <w:szCs w:val="18"/>
        </w:rPr>
        <w:t xml:space="preserve">(1° </w:t>
      </w:r>
      <w:proofErr w:type="spellStart"/>
      <w:r w:rsidRPr="00A36753">
        <w:rPr>
          <w:rFonts w:cs="Noto Sans"/>
          <w:bCs/>
          <w:strike/>
          <w:szCs w:val="18"/>
        </w:rPr>
        <w:t>ó</w:t>
      </w:r>
      <w:proofErr w:type="spellEnd"/>
      <w:r w:rsidRPr="00A36753">
        <w:rPr>
          <w:rFonts w:cs="Noto Sans"/>
          <w:bCs/>
          <w:strike/>
          <w:szCs w:val="18"/>
        </w:rPr>
        <w:t xml:space="preserve"> 2°)</w:t>
      </w:r>
    </w:p>
    <w:p w14:paraId="624179E6" w14:textId="77777777" w:rsidR="00A36753" w:rsidRPr="00A36753" w:rsidRDefault="00A36753" w:rsidP="00A312E2">
      <w:pPr>
        <w:pStyle w:val="Prrafodelista"/>
        <w:widowControl w:val="0"/>
        <w:numPr>
          <w:ilvl w:val="1"/>
          <w:numId w:val="5"/>
        </w:numPr>
        <w:spacing w:after="0" w:line="240" w:lineRule="atLeast"/>
        <w:jc w:val="both"/>
        <w:rPr>
          <w:rFonts w:cs="Noto Sans"/>
          <w:bCs/>
          <w:szCs w:val="18"/>
        </w:rPr>
      </w:pPr>
      <w:r w:rsidRPr="00A36753">
        <w:rPr>
          <w:rFonts w:cs="Noto Sans"/>
          <w:bCs/>
          <w:szCs w:val="18"/>
        </w:rPr>
        <w:t>Primera en el año (1°)</w:t>
      </w:r>
    </w:p>
    <w:p w14:paraId="04EE60FF" w14:textId="77777777" w:rsidR="00A36753" w:rsidRPr="00A36753" w:rsidRDefault="00A36753" w:rsidP="00A312E2">
      <w:pPr>
        <w:pStyle w:val="Prrafodelista"/>
        <w:widowControl w:val="0"/>
        <w:numPr>
          <w:ilvl w:val="1"/>
          <w:numId w:val="5"/>
        </w:numPr>
        <w:spacing w:after="0" w:line="240" w:lineRule="atLeast"/>
        <w:jc w:val="both"/>
        <w:rPr>
          <w:rFonts w:cs="Noto Sans"/>
          <w:bCs/>
          <w:szCs w:val="18"/>
        </w:rPr>
      </w:pPr>
      <w:r w:rsidRPr="00A36753">
        <w:rPr>
          <w:rFonts w:cs="Noto Sans"/>
          <w:bCs/>
          <w:szCs w:val="18"/>
        </w:rPr>
        <w:t>Segunda en el año (2°) seis meses posteriores a la primera, durante el año</w:t>
      </w:r>
    </w:p>
    <w:p w14:paraId="480BD474" w14:textId="77777777" w:rsidR="00A36753" w:rsidRPr="00A36753" w:rsidRDefault="00A36753" w:rsidP="00A312E2">
      <w:pPr>
        <w:pStyle w:val="Prrafodelista"/>
        <w:widowControl w:val="0"/>
        <w:numPr>
          <w:ilvl w:val="0"/>
          <w:numId w:val="5"/>
        </w:numPr>
        <w:spacing w:after="0" w:line="240" w:lineRule="atLeast"/>
        <w:jc w:val="both"/>
        <w:rPr>
          <w:rFonts w:cs="Noto Sans"/>
          <w:bCs/>
          <w:szCs w:val="18"/>
        </w:rPr>
      </w:pPr>
      <w:r w:rsidRPr="00A36753">
        <w:rPr>
          <w:rFonts w:cs="Noto Sans"/>
          <w:bCs/>
          <w:szCs w:val="18"/>
        </w:rPr>
        <w:t>Fecha de realización</w:t>
      </w:r>
    </w:p>
    <w:p w14:paraId="08E23A5D" w14:textId="77777777" w:rsidR="00A36753" w:rsidRPr="00A36753" w:rsidRDefault="00A36753" w:rsidP="00A312E2">
      <w:pPr>
        <w:pStyle w:val="Prrafodelista"/>
        <w:widowControl w:val="0"/>
        <w:numPr>
          <w:ilvl w:val="0"/>
          <w:numId w:val="5"/>
        </w:numPr>
        <w:spacing w:after="0" w:line="240" w:lineRule="atLeast"/>
        <w:jc w:val="both"/>
        <w:rPr>
          <w:rFonts w:cs="Noto Sans"/>
          <w:bCs/>
          <w:szCs w:val="18"/>
        </w:rPr>
      </w:pPr>
      <w:r w:rsidRPr="00A36753">
        <w:rPr>
          <w:rFonts w:cs="Noto Sans"/>
          <w:bCs/>
          <w:szCs w:val="18"/>
        </w:rPr>
        <w:t>Diagnóstico</w:t>
      </w:r>
    </w:p>
    <w:p w14:paraId="69E5BB8D" w14:textId="77777777" w:rsidR="00A36753" w:rsidRPr="00A36753" w:rsidRDefault="00A36753" w:rsidP="00A312E2">
      <w:pPr>
        <w:pStyle w:val="Prrafodelista"/>
        <w:widowControl w:val="0"/>
        <w:numPr>
          <w:ilvl w:val="1"/>
          <w:numId w:val="5"/>
        </w:numPr>
        <w:spacing w:after="0" w:line="240" w:lineRule="atLeast"/>
        <w:jc w:val="both"/>
        <w:rPr>
          <w:rFonts w:cs="Noto Sans"/>
          <w:bCs/>
          <w:szCs w:val="18"/>
        </w:rPr>
      </w:pPr>
      <w:r w:rsidRPr="00A36753">
        <w:rPr>
          <w:rFonts w:cs="Noto Sans"/>
          <w:bCs/>
          <w:szCs w:val="18"/>
        </w:rPr>
        <w:lastRenderedPageBreak/>
        <w:t>Biometría hemática</w:t>
      </w:r>
    </w:p>
    <w:p w14:paraId="2D591226" w14:textId="77777777" w:rsidR="00A36753" w:rsidRPr="00A36753" w:rsidRDefault="00A36753" w:rsidP="00A312E2">
      <w:pPr>
        <w:pStyle w:val="Prrafodelista"/>
        <w:widowControl w:val="0"/>
        <w:numPr>
          <w:ilvl w:val="1"/>
          <w:numId w:val="5"/>
        </w:numPr>
        <w:spacing w:after="0" w:line="240" w:lineRule="atLeast"/>
        <w:jc w:val="both"/>
        <w:rPr>
          <w:rFonts w:cs="Noto Sans"/>
          <w:bCs/>
          <w:szCs w:val="18"/>
        </w:rPr>
      </w:pPr>
      <w:r w:rsidRPr="00A36753">
        <w:rPr>
          <w:rFonts w:cs="Noto Sans"/>
          <w:bCs/>
          <w:szCs w:val="18"/>
        </w:rPr>
        <w:t>Capilar</w:t>
      </w:r>
    </w:p>
    <w:p w14:paraId="4D1A144B" w14:textId="77777777" w:rsidR="00A36753" w:rsidRPr="00A36753" w:rsidRDefault="00A36753" w:rsidP="00A312E2">
      <w:pPr>
        <w:pStyle w:val="Prrafodelista"/>
        <w:widowControl w:val="0"/>
        <w:numPr>
          <w:ilvl w:val="0"/>
          <w:numId w:val="5"/>
        </w:numPr>
        <w:spacing w:after="0" w:line="240" w:lineRule="atLeast"/>
        <w:jc w:val="both"/>
        <w:rPr>
          <w:rFonts w:cs="Noto Sans"/>
          <w:bCs/>
          <w:szCs w:val="18"/>
        </w:rPr>
      </w:pPr>
      <w:r w:rsidRPr="00A36753">
        <w:rPr>
          <w:rFonts w:cs="Noto Sans"/>
          <w:bCs/>
          <w:szCs w:val="18"/>
        </w:rPr>
        <w:t>Edad</w:t>
      </w:r>
    </w:p>
    <w:p w14:paraId="7C896EF0" w14:textId="77777777" w:rsidR="00A36753" w:rsidRPr="00A36753" w:rsidRDefault="00A36753" w:rsidP="00A312E2">
      <w:pPr>
        <w:pStyle w:val="Prrafodelista"/>
        <w:widowControl w:val="0"/>
        <w:numPr>
          <w:ilvl w:val="0"/>
          <w:numId w:val="5"/>
        </w:numPr>
        <w:spacing w:after="0" w:line="240" w:lineRule="atLeast"/>
        <w:jc w:val="both"/>
        <w:rPr>
          <w:rFonts w:cs="Noto Sans"/>
          <w:bCs/>
          <w:szCs w:val="18"/>
        </w:rPr>
      </w:pPr>
      <w:r w:rsidRPr="00A36753">
        <w:rPr>
          <w:rFonts w:cs="Noto Sans"/>
          <w:bCs/>
          <w:szCs w:val="18"/>
        </w:rPr>
        <w:t>Clave de la edad</w:t>
      </w:r>
    </w:p>
    <w:p w14:paraId="3F71EA65" w14:textId="77777777" w:rsidR="00A36753" w:rsidRPr="00A36753" w:rsidRDefault="00A36753" w:rsidP="00A312E2">
      <w:pPr>
        <w:pStyle w:val="Prrafodelista"/>
        <w:widowControl w:val="0"/>
        <w:numPr>
          <w:ilvl w:val="0"/>
          <w:numId w:val="5"/>
        </w:numPr>
        <w:spacing w:after="0" w:line="240" w:lineRule="atLeast"/>
        <w:jc w:val="both"/>
        <w:rPr>
          <w:rFonts w:cs="Noto Sans"/>
          <w:bCs/>
          <w:szCs w:val="18"/>
        </w:rPr>
      </w:pPr>
      <w:r w:rsidRPr="00A36753">
        <w:rPr>
          <w:rFonts w:cs="Noto Sans"/>
          <w:bCs/>
          <w:szCs w:val="18"/>
        </w:rPr>
        <w:t>Resultado</w:t>
      </w:r>
    </w:p>
    <w:p w14:paraId="1039EC40" w14:textId="77777777" w:rsidR="00A36753" w:rsidRPr="00A36753" w:rsidRDefault="00A36753" w:rsidP="00A312E2">
      <w:pPr>
        <w:pStyle w:val="Prrafodelista"/>
        <w:widowControl w:val="0"/>
        <w:numPr>
          <w:ilvl w:val="0"/>
          <w:numId w:val="5"/>
        </w:numPr>
        <w:spacing w:after="0" w:line="240" w:lineRule="atLeast"/>
        <w:jc w:val="both"/>
        <w:rPr>
          <w:rFonts w:cs="Noto Sans"/>
          <w:bCs/>
          <w:szCs w:val="18"/>
        </w:rPr>
      </w:pPr>
      <w:r w:rsidRPr="00A36753">
        <w:rPr>
          <w:rFonts w:cs="Noto Sans"/>
          <w:bCs/>
          <w:szCs w:val="18"/>
        </w:rPr>
        <w:t>Referido</w:t>
      </w:r>
    </w:p>
    <w:p w14:paraId="192918A3" w14:textId="77777777" w:rsidR="00A36753" w:rsidRPr="00A36753" w:rsidRDefault="00A36753" w:rsidP="00A312E2">
      <w:pPr>
        <w:pStyle w:val="Prrafodelista"/>
        <w:widowControl w:val="0"/>
        <w:numPr>
          <w:ilvl w:val="0"/>
          <w:numId w:val="5"/>
        </w:numPr>
        <w:spacing w:after="0" w:line="240" w:lineRule="atLeast"/>
        <w:jc w:val="both"/>
        <w:rPr>
          <w:rFonts w:cs="Noto Sans"/>
          <w:bCs/>
          <w:szCs w:val="18"/>
        </w:rPr>
      </w:pPr>
      <w:r w:rsidRPr="00A36753">
        <w:rPr>
          <w:rFonts w:cs="Noto Sans"/>
          <w:bCs/>
          <w:szCs w:val="18"/>
        </w:rPr>
        <w:t>Tratamiento</w:t>
      </w:r>
    </w:p>
    <w:p w14:paraId="58A2E055" w14:textId="77777777" w:rsidR="00A36753" w:rsidRPr="00A36753" w:rsidRDefault="00A36753" w:rsidP="00A312E2">
      <w:pPr>
        <w:pStyle w:val="Prrafodelista"/>
        <w:widowControl w:val="0"/>
        <w:numPr>
          <w:ilvl w:val="1"/>
          <w:numId w:val="5"/>
        </w:numPr>
        <w:spacing w:after="0" w:line="240" w:lineRule="atLeast"/>
        <w:jc w:val="both"/>
        <w:rPr>
          <w:rFonts w:cs="Noto Sans"/>
          <w:bCs/>
          <w:szCs w:val="18"/>
        </w:rPr>
      </w:pPr>
      <w:r w:rsidRPr="00A36753">
        <w:rPr>
          <w:rFonts w:cs="Noto Sans"/>
          <w:bCs/>
          <w:szCs w:val="18"/>
        </w:rPr>
        <w:t>Sulfato ferroso</w:t>
      </w:r>
    </w:p>
    <w:p w14:paraId="7B8502C7" w14:textId="77777777" w:rsidR="00A36753" w:rsidRPr="00A36753" w:rsidRDefault="00A36753" w:rsidP="00A312E2">
      <w:pPr>
        <w:pStyle w:val="Prrafodelista"/>
        <w:widowControl w:val="0"/>
        <w:numPr>
          <w:ilvl w:val="1"/>
          <w:numId w:val="5"/>
        </w:numPr>
        <w:spacing w:after="0" w:line="240" w:lineRule="atLeast"/>
        <w:jc w:val="both"/>
        <w:rPr>
          <w:rFonts w:cs="Noto Sans"/>
          <w:bCs/>
          <w:szCs w:val="18"/>
        </w:rPr>
      </w:pPr>
      <w:r w:rsidRPr="00A36753">
        <w:rPr>
          <w:rFonts w:cs="Noto Sans"/>
          <w:bCs/>
          <w:szCs w:val="18"/>
        </w:rPr>
        <w:t>Fumarato Ferroso</w:t>
      </w:r>
    </w:p>
    <w:p w14:paraId="38C88DB2" w14:textId="77777777" w:rsidR="00A36753" w:rsidRPr="00A36753" w:rsidRDefault="00A36753" w:rsidP="00A312E2">
      <w:pPr>
        <w:pStyle w:val="Prrafodelista"/>
        <w:widowControl w:val="0"/>
        <w:numPr>
          <w:ilvl w:val="1"/>
          <w:numId w:val="5"/>
        </w:numPr>
        <w:spacing w:after="0" w:line="240" w:lineRule="atLeast"/>
        <w:jc w:val="both"/>
        <w:rPr>
          <w:rFonts w:cs="Noto Sans"/>
          <w:bCs/>
          <w:szCs w:val="18"/>
        </w:rPr>
      </w:pPr>
      <w:r w:rsidRPr="00A36753">
        <w:rPr>
          <w:rFonts w:cs="Noto Sans"/>
          <w:bCs/>
          <w:szCs w:val="18"/>
        </w:rPr>
        <w:t>Vitamina ACD</w:t>
      </w:r>
    </w:p>
    <w:p w14:paraId="00F0B3D2" w14:textId="77777777" w:rsidR="00A36753" w:rsidRPr="00A36753" w:rsidRDefault="00A36753" w:rsidP="00A312E2">
      <w:pPr>
        <w:pStyle w:val="Prrafodelista"/>
        <w:widowControl w:val="0"/>
        <w:numPr>
          <w:ilvl w:val="1"/>
          <w:numId w:val="5"/>
        </w:numPr>
        <w:spacing w:after="0" w:line="240" w:lineRule="atLeast"/>
        <w:jc w:val="both"/>
        <w:rPr>
          <w:rFonts w:cs="Noto Sans"/>
          <w:bCs/>
          <w:szCs w:val="18"/>
        </w:rPr>
      </w:pPr>
      <w:r w:rsidRPr="00A36753">
        <w:rPr>
          <w:rFonts w:cs="Noto Sans"/>
          <w:bCs/>
          <w:szCs w:val="18"/>
        </w:rPr>
        <w:t>Ácido Fólico</w:t>
      </w:r>
    </w:p>
    <w:p w14:paraId="2D2F1DB6" w14:textId="77777777" w:rsidR="00A36753" w:rsidRPr="00A36753" w:rsidRDefault="00A36753" w:rsidP="00A312E2">
      <w:pPr>
        <w:pStyle w:val="Prrafodelista"/>
        <w:widowControl w:val="0"/>
        <w:numPr>
          <w:ilvl w:val="0"/>
          <w:numId w:val="5"/>
        </w:numPr>
        <w:spacing w:after="0" w:line="240" w:lineRule="atLeast"/>
        <w:jc w:val="both"/>
        <w:rPr>
          <w:rFonts w:cs="Noto Sans"/>
          <w:bCs/>
          <w:szCs w:val="18"/>
        </w:rPr>
      </w:pPr>
      <w:r w:rsidRPr="00A36753">
        <w:rPr>
          <w:rFonts w:cs="Noto Sans"/>
          <w:bCs/>
          <w:szCs w:val="18"/>
        </w:rPr>
        <w:t>Prevención</w:t>
      </w:r>
    </w:p>
    <w:p w14:paraId="03939F39" w14:textId="77777777" w:rsidR="00A36753" w:rsidRPr="00A36753" w:rsidRDefault="00A36753" w:rsidP="00A312E2">
      <w:pPr>
        <w:pStyle w:val="Prrafodelista"/>
        <w:widowControl w:val="0"/>
        <w:numPr>
          <w:ilvl w:val="1"/>
          <w:numId w:val="5"/>
        </w:numPr>
        <w:spacing w:after="0" w:line="240" w:lineRule="atLeast"/>
        <w:jc w:val="both"/>
        <w:rPr>
          <w:rFonts w:cs="Noto Sans"/>
          <w:bCs/>
          <w:szCs w:val="18"/>
        </w:rPr>
      </w:pPr>
      <w:r w:rsidRPr="00A36753">
        <w:rPr>
          <w:rFonts w:cs="Noto Sans"/>
          <w:bCs/>
          <w:szCs w:val="18"/>
        </w:rPr>
        <w:t>MNM</w:t>
      </w:r>
    </w:p>
    <w:p w14:paraId="514FECFD" w14:textId="77777777" w:rsidR="00A36753" w:rsidRPr="00A36753" w:rsidRDefault="00A36753" w:rsidP="00A312E2">
      <w:pPr>
        <w:pStyle w:val="Prrafodelista"/>
        <w:widowControl w:val="0"/>
        <w:numPr>
          <w:ilvl w:val="1"/>
          <w:numId w:val="5"/>
        </w:numPr>
        <w:spacing w:after="0" w:line="240" w:lineRule="atLeast"/>
        <w:jc w:val="both"/>
        <w:rPr>
          <w:rFonts w:cs="Noto Sans"/>
          <w:bCs/>
          <w:szCs w:val="18"/>
        </w:rPr>
      </w:pPr>
      <w:r w:rsidRPr="00A36753">
        <w:rPr>
          <w:rFonts w:cs="Noto Sans"/>
          <w:bCs/>
          <w:szCs w:val="18"/>
        </w:rPr>
        <w:t>Prevención</w:t>
      </w:r>
    </w:p>
    <w:p w14:paraId="432B6817" w14:textId="6A413D36" w:rsidR="00470A67" w:rsidRPr="00A36753" w:rsidRDefault="00A36753" w:rsidP="00A312E2">
      <w:pPr>
        <w:pStyle w:val="Prrafodelista"/>
        <w:numPr>
          <w:ilvl w:val="0"/>
          <w:numId w:val="5"/>
        </w:numPr>
        <w:autoSpaceDE w:val="0"/>
        <w:autoSpaceDN w:val="0"/>
        <w:adjustRightInd w:val="0"/>
        <w:spacing w:after="0"/>
        <w:jc w:val="both"/>
        <w:rPr>
          <w:rFonts w:cs="Noto Sans"/>
          <w:szCs w:val="18"/>
        </w:rPr>
      </w:pPr>
      <w:r w:rsidRPr="00A36753">
        <w:rPr>
          <w:rFonts w:cs="Noto Sans"/>
          <w:bCs/>
          <w:szCs w:val="18"/>
        </w:rPr>
        <w:t>Periodicidad</w:t>
      </w:r>
    </w:p>
    <w:p w14:paraId="73451697" w14:textId="60323112" w:rsidR="00470A67" w:rsidRPr="001E5AC4" w:rsidRDefault="00A36753" w:rsidP="004716E2">
      <w:pPr>
        <w:pStyle w:val="Ttulo2"/>
      </w:pPr>
      <w:bookmarkStart w:id="76" w:name="_Toc184395036"/>
      <w:r w:rsidRPr="00A36753">
        <w:t>Control de citas</w:t>
      </w:r>
      <w:bookmarkEnd w:id="76"/>
    </w:p>
    <w:p w14:paraId="3E2F5239" w14:textId="77777777" w:rsidR="00A36753" w:rsidRPr="00A36753" w:rsidRDefault="00A36753" w:rsidP="00A36753">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r w:rsidRPr="00A36753">
        <w:rPr>
          <w:rFonts w:cs="Noto Sans"/>
          <w:bCs/>
          <w:szCs w:val="18"/>
        </w:rPr>
        <w:t>El objetivo de este apartado es dar a conocer el diagnóstico nutricional de la o el paciente por cita y las acciones que se realizan en cada una de ellas. Cuenta con 19 variables:</w:t>
      </w:r>
    </w:p>
    <w:p w14:paraId="3872185E"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Fecha</w:t>
      </w:r>
    </w:p>
    <w:p w14:paraId="0C1DA8D1"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Edad (E)</w:t>
      </w:r>
    </w:p>
    <w:p w14:paraId="68E20528"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Peso</w:t>
      </w:r>
    </w:p>
    <w:p w14:paraId="41ECC851"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Talla</w:t>
      </w:r>
    </w:p>
    <w:p w14:paraId="33CD9DC6"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Perímetro cefálico (PC) en menores de 5 años</w:t>
      </w:r>
    </w:p>
    <w:p w14:paraId="722A804E"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szCs w:val="18"/>
        </w:rPr>
      </w:pPr>
      <w:r w:rsidRPr="00A36753">
        <w:rPr>
          <w:rFonts w:cs="Noto Sans"/>
          <w:szCs w:val="18"/>
        </w:rPr>
        <w:t xml:space="preserve">Circunferencia de cintura </w:t>
      </w:r>
      <w:r w:rsidRPr="00A36753">
        <w:rPr>
          <w:rFonts w:cs="Noto Sans"/>
          <w:bCs/>
          <w:szCs w:val="18"/>
        </w:rPr>
        <w:t xml:space="preserve">en </w:t>
      </w:r>
      <w:r w:rsidRPr="00A36753">
        <w:rPr>
          <w:rFonts w:cs="Noto Sans"/>
          <w:szCs w:val="18"/>
        </w:rPr>
        <w:t>centímetros</w:t>
      </w:r>
      <w:r w:rsidRPr="00A36753">
        <w:rPr>
          <w:rFonts w:cs="Noto Sans"/>
          <w:bCs/>
          <w:szCs w:val="18"/>
        </w:rPr>
        <w:t xml:space="preserve"> en menores </w:t>
      </w:r>
      <w:r w:rsidRPr="00A36753">
        <w:rPr>
          <w:rFonts w:cs="Noto Sans"/>
          <w:szCs w:val="18"/>
        </w:rPr>
        <w:t xml:space="preserve">5 años </w:t>
      </w:r>
    </w:p>
    <w:p w14:paraId="63892632"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szCs w:val="18"/>
        </w:rPr>
      </w:pPr>
      <w:r w:rsidRPr="00A36753">
        <w:rPr>
          <w:rFonts w:cs="Noto Sans"/>
          <w:bCs/>
          <w:szCs w:val="18"/>
        </w:rPr>
        <w:t>Perímetro cefálico para la edad, en menores de dos años (PC/E &lt;2 años)</w:t>
      </w:r>
    </w:p>
    <w:p w14:paraId="1F8B41BB"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strike/>
          <w:szCs w:val="18"/>
        </w:rPr>
      </w:pPr>
      <w:r w:rsidRPr="00A36753">
        <w:rPr>
          <w:rFonts w:cs="Noto Sans"/>
          <w:szCs w:val="18"/>
        </w:rPr>
        <w:t>Diagnóstico nutricional</w:t>
      </w:r>
    </w:p>
    <w:p w14:paraId="3C65562F" w14:textId="77777777" w:rsidR="00A36753" w:rsidRPr="00A36753" w:rsidRDefault="00A36753" w:rsidP="00A312E2">
      <w:pPr>
        <w:pStyle w:val="Prrafodelista"/>
        <w:widowControl w:val="0"/>
        <w:numPr>
          <w:ilvl w:val="1"/>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szCs w:val="18"/>
        </w:rPr>
      </w:pPr>
      <w:r w:rsidRPr="00A36753">
        <w:rPr>
          <w:rFonts w:cs="Noto Sans"/>
          <w:szCs w:val="18"/>
        </w:rPr>
        <w:t>Menores de 5 años</w:t>
      </w:r>
    </w:p>
    <w:p w14:paraId="16A82C35" w14:textId="77777777" w:rsidR="00A36753" w:rsidRPr="00A36753" w:rsidRDefault="00A36753" w:rsidP="00A312E2">
      <w:pPr>
        <w:pStyle w:val="Prrafodelista"/>
        <w:widowControl w:val="0"/>
        <w:numPr>
          <w:ilvl w:val="1"/>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ind w:left="1800"/>
        <w:jc w:val="both"/>
        <w:rPr>
          <w:rFonts w:cs="Noto Sans"/>
          <w:szCs w:val="18"/>
        </w:rPr>
      </w:pPr>
      <w:r w:rsidRPr="00A36753">
        <w:rPr>
          <w:rFonts w:cs="Noto Sans"/>
          <w:szCs w:val="18"/>
        </w:rPr>
        <w:t>Menores de 2 años</w:t>
      </w:r>
    </w:p>
    <w:p w14:paraId="4CB4ACA5" w14:textId="77777777" w:rsidR="00A36753" w:rsidRPr="00A36753" w:rsidRDefault="00A36753" w:rsidP="00A312E2">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ind w:left="2520"/>
        <w:jc w:val="both"/>
        <w:rPr>
          <w:rFonts w:cs="Noto Sans"/>
          <w:bCs/>
          <w:szCs w:val="18"/>
        </w:rPr>
      </w:pPr>
      <w:r w:rsidRPr="00A36753">
        <w:rPr>
          <w:rFonts w:cs="Noto Sans"/>
          <w:bCs/>
          <w:szCs w:val="18"/>
        </w:rPr>
        <w:t>Longitud para la edad</w:t>
      </w:r>
    </w:p>
    <w:p w14:paraId="4A50030B" w14:textId="77777777" w:rsidR="00A36753" w:rsidRPr="00A36753" w:rsidRDefault="00A36753" w:rsidP="00A312E2">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ind w:left="2520"/>
        <w:jc w:val="both"/>
        <w:rPr>
          <w:rFonts w:cs="Noto Sans"/>
          <w:bCs/>
          <w:szCs w:val="18"/>
        </w:rPr>
      </w:pPr>
      <w:r w:rsidRPr="00A36753">
        <w:rPr>
          <w:rFonts w:cs="Noto Sans"/>
          <w:bCs/>
          <w:szCs w:val="18"/>
        </w:rPr>
        <w:t>Peso para la longitud</w:t>
      </w:r>
    </w:p>
    <w:p w14:paraId="7A91934F" w14:textId="77777777" w:rsidR="00A36753" w:rsidRPr="00A36753" w:rsidRDefault="00A36753" w:rsidP="00A312E2">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ind w:left="1800"/>
        <w:jc w:val="both"/>
        <w:rPr>
          <w:rFonts w:cs="Noto Sans"/>
          <w:szCs w:val="18"/>
        </w:rPr>
      </w:pPr>
      <w:r w:rsidRPr="00A36753">
        <w:rPr>
          <w:rFonts w:cs="Noto Sans"/>
          <w:szCs w:val="18"/>
        </w:rPr>
        <w:t>De 2 a 4 años</w:t>
      </w:r>
    </w:p>
    <w:p w14:paraId="3DCD477E" w14:textId="77777777" w:rsidR="00A36753" w:rsidRPr="00A36753" w:rsidRDefault="00A36753" w:rsidP="00A312E2">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ind w:left="2520"/>
        <w:jc w:val="both"/>
        <w:rPr>
          <w:rFonts w:cs="Noto Sans"/>
          <w:bCs/>
          <w:szCs w:val="18"/>
        </w:rPr>
      </w:pPr>
      <w:r w:rsidRPr="00A36753">
        <w:rPr>
          <w:rFonts w:cs="Noto Sans"/>
          <w:bCs/>
          <w:szCs w:val="18"/>
        </w:rPr>
        <w:t>Talla para la edad</w:t>
      </w:r>
    </w:p>
    <w:p w14:paraId="073C881D" w14:textId="77777777" w:rsidR="00A36753" w:rsidRPr="00A36753" w:rsidRDefault="00A36753" w:rsidP="00A312E2">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ind w:left="2520"/>
        <w:jc w:val="both"/>
        <w:rPr>
          <w:rFonts w:cs="Noto Sans"/>
          <w:bCs/>
          <w:szCs w:val="18"/>
        </w:rPr>
      </w:pPr>
      <w:r w:rsidRPr="00A36753">
        <w:rPr>
          <w:rFonts w:cs="Noto Sans"/>
          <w:bCs/>
          <w:szCs w:val="18"/>
        </w:rPr>
        <w:t>Peso para la talla</w:t>
      </w:r>
    </w:p>
    <w:p w14:paraId="383E841F" w14:textId="77777777" w:rsidR="00A36753" w:rsidRPr="00A36753" w:rsidRDefault="00A36753" w:rsidP="00A312E2">
      <w:pPr>
        <w:pStyle w:val="Prrafodelista"/>
        <w:widowControl w:val="0"/>
        <w:numPr>
          <w:ilvl w:val="1"/>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5 a 9 años</w:t>
      </w:r>
    </w:p>
    <w:p w14:paraId="515F6CF5" w14:textId="77777777" w:rsidR="00A36753" w:rsidRPr="00A36753" w:rsidRDefault="00A36753" w:rsidP="00A312E2">
      <w:pPr>
        <w:pStyle w:val="Prrafodelista"/>
        <w:widowControl w:val="0"/>
        <w:numPr>
          <w:ilvl w:val="2"/>
          <w:numId w:val="10"/>
        </w:numPr>
        <w:spacing w:after="0" w:line="240" w:lineRule="atLeast"/>
        <w:jc w:val="both"/>
        <w:rPr>
          <w:rFonts w:cs="Noto Sans"/>
          <w:bCs/>
          <w:szCs w:val="18"/>
        </w:rPr>
      </w:pPr>
      <w:r w:rsidRPr="00A36753">
        <w:rPr>
          <w:rFonts w:cs="Noto Sans"/>
          <w:bCs/>
          <w:szCs w:val="18"/>
        </w:rPr>
        <w:t>Índice de Masa Corporal (IMC)</w:t>
      </w:r>
    </w:p>
    <w:p w14:paraId="54E3C8B9"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szCs w:val="18"/>
        </w:rPr>
      </w:pPr>
      <w:r w:rsidRPr="00A36753">
        <w:rPr>
          <w:rFonts w:cs="Noto Sans"/>
          <w:szCs w:val="18"/>
        </w:rPr>
        <w:t>En vías de recuperación</w:t>
      </w:r>
    </w:p>
    <w:p w14:paraId="41983341" w14:textId="77777777" w:rsidR="00A36753" w:rsidRPr="00A36753" w:rsidRDefault="00A36753" w:rsidP="00A312E2">
      <w:pPr>
        <w:pStyle w:val="Prrafodelista"/>
        <w:widowControl w:val="0"/>
        <w:numPr>
          <w:ilvl w:val="1"/>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szCs w:val="18"/>
        </w:rPr>
      </w:pPr>
      <w:r w:rsidRPr="00A36753">
        <w:rPr>
          <w:rFonts w:cs="Noto Sans"/>
          <w:szCs w:val="18"/>
        </w:rPr>
        <w:t>Menores de 5 años</w:t>
      </w:r>
    </w:p>
    <w:p w14:paraId="06F31A7C" w14:textId="77777777" w:rsidR="00A36753" w:rsidRPr="00A36753" w:rsidRDefault="00A36753" w:rsidP="00A312E2">
      <w:pPr>
        <w:pStyle w:val="Prrafodelista"/>
        <w:widowControl w:val="0"/>
        <w:numPr>
          <w:ilvl w:val="2"/>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Peso para la longitud menores de 2 años</w:t>
      </w:r>
    </w:p>
    <w:p w14:paraId="374BC0AB" w14:textId="77777777" w:rsidR="00A36753" w:rsidRPr="00A36753" w:rsidRDefault="00A36753" w:rsidP="00A312E2">
      <w:pPr>
        <w:pStyle w:val="Prrafodelista"/>
        <w:widowControl w:val="0"/>
        <w:numPr>
          <w:ilvl w:val="2"/>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Peso para la talla de 2 a 4 años</w:t>
      </w:r>
    </w:p>
    <w:p w14:paraId="702B2DBF" w14:textId="77777777" w:rsidR="00A36753" w:rsidRPr="00A36753" w:rsidRDefault="00A36753" w:rsidP="00A312E2">
      <w:pPr>
        <w:pStyle w:val="Prrafodelista"/>
        <w:widowControl w:val="0"/>
        <w:numPr>
          <w:ilvl w:val="1"/>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5 a 9 años</w:t>
      </w:r>
    </w:p>
    <w:p w14:paraId="4386D91F" w14:textId="77777777" w:rsidR="00A36753" w:rsidRPr="00A36753" w:rsidRDefault="00A36753" w:rsidP="00A312E2">
      <w:pPr>
        <w:pStyle w:val="Prrafodelista"/>
        <w:widowControl w:val="0"/>
        <w:numPr>
          <w:ilvl w:val="2"/>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IMC</w:t>
      </w:r>
    </w:p>
    <w:p w14:paraId="274440EC"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szCs w:val="18"/>
        </w:rPr>
      </w:pPr>
      <w:r w:rsidRPr="00A36753">
        <w:rPr>
          <w:rFonts w:cs="Noto Sans"/>
          <w:szCs w:val="18"/>
        </w:rPr>
        <w:t>Recuperado de la Desnutrición</w:t>
      </w:r>
    </w:p>
    <w:p w14:paraId="007B5C3B" w14:textId="77777777" w:rsidR="00A36753" w:rsidRPr="00A36753" w:rsidRDefault="00A36753" w:rsidP="00A312E2">
      <w:pPr>
        <w:pStyle w:val="Prrafodelista"/>
        <w:widowControl w:val="0"/>
        <w:numPr>
          <w:ilvl w:val="1"/>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szCs w:val="18"/>
        </w:rPr>
      </w:pPr>
      <w:r w:rsidRPr="00A36753">
        <w:rPr>
          <w:rFonts w:cs="Noto Sans"/>
          <w:szCs w:val="18"/>
        </w:rPr>
        <w:t>Menores de 5 años</w:t>
      </w:r>
    </w:p>
    <w:p w14:paraId="178DE348" w14:textId="77777777" w:rsidR="00A36753" w:rsidRPr="00A36753" w:rsidRDefault="00A36753" w:rsidP="00A312E2">
      <w:pPr>
        <w:pStyle w:val="Prrafodelista"/>
        <w:widowControl w:val="0"/>
        <w:numPr>
          <w:ilvl w:val="2"/>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szCs w:val="18"/>
        </w:rPr>
      </w:pPr>
      <w:r w:rsidRPr="00A36753">
        <w:rPr>
          <w:rFonts w:cs="Noto Sans"/>
          <w:bCs/>
          <w:szCs w:val="18"/>
        </w:rPr>
        <w:t>Peso para la longitud menores de 2 años</w:t>
      </w:r>
    </w:p>
    <w:p w14:paraId="3954FC34" w14:textId="77777777" w:rsidR="00A36753" w:rsidRPr="00A36753" w:rsidRDefault="00A36753" w:rsidP="00A312E2">
      <w:pPr>
        <w:pStyle w:val="Prrafodelista"/>
        <w:widowControl w:val="0"/>
        <w:numPr>
          <w:ilvl w:val="2"/>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lastRenderedPageBreak/>
        <w:t>Peso para la talla de 2 a 4 años</w:t>
      </w:r>
    </w:p>
    <w:p w14:paraId="0C5C1AF7" w14:textId="77777777" w:rsidR="00A36753" w:rsidRPr="00A36753" w:rsidRDefault="00A36753" w:rsidP="00A312E2">
      <w:pPr>
        <w:pStyle w:val="Prrafodelista"/>
        <w:widowControl w:val="0"/>
        <w:numPr>
          <w:ilvl w:val="1"/>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5 a 9 años</w:t>
      </w:r>
    </w:p>
    <w:p w14:paraId="44833D36" w14:textId="77777777" w:rsidR="00A36753" w:rsidRPr="00A36753" w:rsidRDefault="00A36753" w:rsidP="00A312E2">
      <w:pPr>
        <w:pStyle w:val="Prrafodelista"/>
        <w:widowControl w:val="0"/>
        <w:numPr>
          <w:ilvl w:val="2"/>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IMC</w:t>
      </w:r>
    </w:p>
    <w:p w14:paraId="79D02564"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Perfil de lípidos</w:t>
      </w:r>
    </w:p>
    <w:p w14:paraId="4137794B" w14:textId="77777777" w:rsidR="00A36753" w:rsidRPr="00A36753" w:rsidRDefault="00A36753" w:rsidP="00A312E2">
      <w:pPr>
        <w:pStyle w:val="Prrafodelista"/>
        <w:widowControl w:val="0"/>
        <w:numPr>
          <w:ilvl w:val="1"/>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Triglicéridos</w:t>
      </w:r>
    </w:p>
    <w:p w14:paraId="083517C7" w14:textId="77777777" w:rsidR="00A36753" w:rsidRPr="00A36753" w:rsidRDefault="00A36753" w:rsidP="00A312E2">
      <w:pPr>
        <w:pStyle w:val="Prrafodelista"/>
        <w:widowControl w:val="0"/>
        <w:numPr>
          <w:ilvl w:val="1"/>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Colesterol</w:t>
      </w:r>
    </w:p>
    <w:p w14:paraId="77DDE57C" w14:textId="77777777" w:rsidR="00A36753" w:rsidRPr="00A36753" w:rsidRDefault="00A36753" w:rsidP="00A312E2">
      <w:pPr>
        <w:pStyle w:val="Prrafodelista"/>
        <w:widowControl w:val="0"/>
        <w:numPr>
          <w:ilvl w:val="2"/>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Total</w:t>
      </w:r>
    </w:p>
    <w:p w14:paraId="16B9CF18" w14:textId="77777777" w:rsidR="00A36753" w:rsidRPr="00A36753" w:rsidRDefault="00A36753" w:rsidP="00A312E2">
      <w:pPr>
        <w:pStyle w:val="Prrafodelista"/>
        <w:widowControl w:val="0"/>
        <w:numPr>
          <w:ilvl w:val="2"/>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HDL</w:t>
      </w:r>
    </w:p>
    <w:p w14:paraId="714A87BC" w14:textId="77777777" w:rsidR="00A36753" w:rsidRPr="00A36753" w:rsidRDefault="00A36753" w:rsidP="00A312E2">
      <w:pPr>
        <w:pStyle w:val="Prrafodelista"/>
        <w:widowControl w:val="0"/>
        <w:numPr>
          <w:ilvl w:val="2"/>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LDL</w:t>
      </w:r>
      <w:r w:rsidRPr="00A36753">
        <w:rPr>
          <w:rFonts w:cs="Noto Sans"/>
          <w:bCs/>
          <w:szCs w:val="18"/>
        </w:rPr>
        <w:tab/>
      </w:r>
      <w:r w:rsidRPr="00A36753">
        <w:rPr>
          <w:rFonts w:cs="Noto Sans"/>
          <w:bCs/>
          <w:szCs w:val="18"/>
        </w:rPr>
        <w:tab/>
      </w:r>
    </w:p>
    <w:p w14:paraId="53462418"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Referido</w:t>
      </w:r>
    </w:p>
    <w:p w14:paraId="44E37CAB"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Visita domiciliaria</w:t>
      </w:r>
    </w:p>
    <w:p w14:paraId="66327EB1"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Lactancia materna</w:t>
      </w:r>
    </w:p>
    <w:p w14:paraId="3A332C96" w14:textId="77777777" w:rsidR="00A36753" w:rsidRPr="00A36753" w:rsidRDefault="00A36753" w:rsidP="00A312E2">
      <w:pPr>
        <w:pStyle w:val="Prrafodelista"/>
        <w:widowControl w:val="0"/>
        <w:numPr>
          <w:ilvl w:val="1"/>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szCs w:val="18"/>
        </w:rPr>
      </w:pPr>
      <w:r w:rsidRPr="00A36753">
        <w:rPr>
          <w:rFonts w:cs="Noto Sans"/>
          <w:szCs w:val="18"/>
        </w:rPr>
        <w:t>Exclusiva en menores de 6 meses</w:t>
      </w:r>
    </w:p>
    <w:p w14:paraId="584239A0" w14:textId="77777777" w:rsidR="00A36753" w:rsidRPr="00A36753" w:rsidRDefault="00A36753" w:rsidP="00A312E2">
      <w:pPr>
        <w:pStyle w:val="Prrafodelista"/>
        <w:widowControl w:val="0"/>
        <w:numPr>
          <w:ilvl w:val="1"/>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szCs w:val="18"/>
        </w:rPr>
      </w:pPr>
      <w:r w:rsidRPr="00A36753">
        <w:rPr>
          <w:rFonts w:cs="Noto Sans"/>
          <w:szCs w:val="18"/>
        </w:rPr>
        <w:t>De 6 meses a menores de 3 años</w:t>
      </w:r>
    </w:p>
    <w:p w14:paraId="7FA9A5BC"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Alimentación complementaria</w:t>
      </w:r>
    </w:p>
    <w:p w14:paraId="2A480BBE" w14:textId="77777777" w:rsidR="00A36753" w:rsidRPr="00A36753" w:rsidRDefault="00A36753" w:rsidP="00A312E2">
      <w:pPr>
        <w:pStyle w:val="Prrafodelista"/>
        <w:widowControl w:val="0"/>
        <w:numPr>
          <w:ilvl w:val="1"/>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Edad de inicio en meses</w:t>
      </w:r>
    </w:p>
    <w:p w14:paraId="28F747F9"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Orientación alimentaria</w:t>
      </w:r>
    </w:p>
    <w:p w14:paraId="3190EE07" w14:textId="77777777" w:rsidR="00A36753" w:rsidRPr="00A36753" w:rsidRDefault="00A36753" w:rsidP="00A312E2">
      <w:pPr>
        <w:pStyle w:val="Prrafodelista"/>
        <w:widowControl w:val="0"/>
        <w:numPr>
          <w:ilvl w:val="0"/>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szCs w:val="18"/>
        </w:rPr>
      </w:pPr>
      <w:r w:rsidRPr="00A36753">
        <w:rPr>
          <w:rFonts w:cs="Noto Sans"/>
          <w:szCs w:val="18"/>
        </w:rPr>
        <w:t>Ayuda alimentaria en menores de 5 años</w:t>
      </w:r>
    </w:p>
    <w:p w14:paraId="200862D4" w14:textId="77777777" w:rsidR="00A36753" w:rsidRPr="00A36753" w:rsidRDefault="00A36753" w:rsidP="00A312E2">
      <w:pPr>
        <w:pStyle w:val="Prrafodelista"/>
        <w:widowControl w:val="0"/>
        <w:numPr>
          <w:ilvl w:val="1"/>
          <w:numId w:val="10"/>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A36753">
        <w:rPr>
          <w:rFonts w:cs="Noto Sans"/>
          <w:bCs/>
          <w:szCs w:val="18"/>
        </w:rPr>
        <w:t>Multivitamínicos entregados a población Indígena “I”</w:t>
      </w:r>
    </w:p>
    <w:p w14:paraId="00494F26" w14:textId="7CC42226" w:rsidR="00470A67" w:rsidRPr="00A36753" w:rsidRDefault="00A36753" w:rsidP="00A312E2">
      <w:pPr>
        <w:pStyle w:val="Prrafodelista"/>
        <w:numPr>
          <w:ilvl w:val="0"/>
          <w:numId w:val="5"/>
        </w:numPr>
        <w:autoSpaceDE w:val="0"/>
        <w:autoSpaceDN w:val="0"/>
        <w:adjustRightInd w:val="0"/>
        <w:spacing w:after="0"/>
        <w:jc w:val="both"/>
        <w:rPr>
          <w:rFonts w:cs="Noto Sans"/>
          <w:szCs w:val="18"/>
        </w:rPr>
      </w:pPr>
      <w:r w:rsidRPr="00A36753">
        <w:rPr>
          <w:rFonts w:cs="Noto Sans"/>
          <w:bCs/>
          <w:szCs w:val="18"/>
        </w:rPr>
        <w:t>Observaciones</w:t>
      </w:r>
    </w:p>
    <w:p w14:paraId="176E0793" w14:textId="5431E20E" w:rsidR="00470A67" w:rsidRPr="001E5AC4" w:rsidRDefault="00A36753" w:rsidP="004716E2">
      <w:pPr>
        <w:pStyle w:val="Ttulo2"/>
      </w:pPr>
      <w:bookmarkStart w:id="77" w:name="_Toc184395037"/>
      <w:r w:rsidRPr="00A36753">
        <w:t>Baja</w:t>
      </w:r>
      <w:bookmarkEnd w:id="77"/>
    </w:p>
    <w:p w14:paraId="7AF0A861" w14:textId="77777777" w:rsidR="00A36753" w:rsidRPr="00A36753" w:rsidRDefault="00A36753" w:rsidP="00A36753">
      <w:pPr>
        <w:rPr>
          <w:rFonts w:cs="Noto Sans"/>
          <w:szCs w:val="18"/>
          <w:lang w:val="es-ES_tradnl"/>
        </w:rPr>
      </w:pPr>
      <w:r w:rsidRPr="00A36753">
        <w:rPr>
          <w:rFonts w:cs="Noto Sans"/>
          <w:szCs w:val="18"/>
          <w:lang w:val="es-ES_tradnl"/>
        </w:rPr>
        <w:t>El objetivo es conocer la razón por la que la o el paciente no continuará el control nutricional, cuenta con 3 variables:</w:t>
      </w:r>
    </w:p>
    <w:p w14:paraId="7D7887C5" w14:textId="18523796" w:rsidR="00A36753" w:rsidRPr="00A36753" w:rsidRDefault="00A36753" w:rsidP="00A312E2">
      <w:pPr>
        <w:pStyle w:val="Prrafodelista"/>
        <w:widowControl w:val="0"/>
        <w:numPr>
          <w:ilvl w:val="1"/>
          <w:numId w:val="12"/>
        </w:numPr>
        <w:spacing w:after="0" w:line="240" w:lineRule="atLeast"/>
        <w:jc w:val="both"/>
        <w:rPr>
          <w:rFonts w:cs="Noto Sans"/>
          <w:szCs w:val="18"/>
          <w:lang w:val="es-ES_tradnl"/>
        </w:rPr>
      </w:pPr>
      <w:r>
        <w:rPr>
          <w:rFonts w:cs="Noto Sans"/>
          <w:szCs w:val="18"/>
          <w:lang w:val="es-ES_tradnl"/>
        </w:rPr>
        <w:t>Motivo</w:t>
      </w:r>
    </w:p>
    <w:p w14:paraId="1D97E154" w14:textId="77777777" w:rsidR="00A36753" w:rsidRDefault="00A36753" w:rsidP="00A312E2">
      <w:pPr>
        <w:pStyle w:val="Prrafodelista"/>
        <w:widowControl w:val="0"/>
        <w:numPr>
          <w:ilvl w:val="1"/>
          <w:numId w:val="12"/>
        </w:numPr>
        <w:spacing w:after="0" w:line="240" w:lineRule="atLeast"/>
        <w:jc w:val="both"/>
        <w:rPr>
          <w:rFonts w:cs="Noto Sans"/>
          <w:szCs w:val="18"/>
          <w:lang w:val="es-ES_tradnl"/>
        </w:rPr>
      </w:pPr>
      <w:r>
        <w:rPr>
          <w:rFonts w:cs="Noto Sans"/>
          <w:szCs w:val="18"/>
          <w:lang w:val="es-ES_tradnl"/>
        </w:rPr>
        <w:t>Fecha</w:t>
      </w:r>
    </w:p>
    <w:p w14:paraId="45F7ADFB" w14:textId="11F4AEB7" w:rsidR="00470A67" w:rsidRPr="00A36753" w:rsidRDefault="00A36753" w:rsidP="00A312E2">
      <w:pPr>
        <w:pStyle w:val="Prrafodelista"/>
        <w:widowControl w:val="0"/>
        <w:numPr>
          <w:ilvl w:val="1"/>
          <w:numId w:val="12"/>
        </w:numPr>
        <w:spacing w:after="0" w:line="240" w:lineRule="atLeast"/>
        <w:jc w:val="both"/>
        <w:rPr>
          <w:rFonts w:cs="Noto Sans"/>
          <w:szCs w:val="18"/>
          <w:lang w:val="es-ES_tradnl"/>
        </w:rPr>
      </w:pPr>
      <w:r w:rsidRPr="00A36753">
        <w:rPr>
          <w:rFonts w:cs="Noto Sans"/>
          <w:szCs w:val="18"/>
          <w:lang w:val="es-ES"/>
        </w:rPr>
        <w:t>Nombre y firma del personal médico</w:t>
      </w:r>
    </w:p>
    <w:p w14:paraId="578C15A8" w14:textId="77777777" w:rsidR="00E600E2" w:rsidRPr="00A36753" w:rsidRDefault="00E600E2" w:rsidP="00E600E2">
      <w:pPr>
        <w:rPr>
          <w:rFonts w:cs="Noto Sans"/>
          <w:lang w:val="es-ES_tradnl"/>
        </w:rPr>
      </w:pPr>
    </w:p>
    <w:p w14:paraId="254BC849" w14:textId="77777777" w:rsidR="00E600E2" w:rsidRPr="00A36753" w:rsidRDefault="00E600E2" w:rsidP="00E600E2">
      <w:pPr>
        <w:rPr>
          <w:rFonts w:cs="Noto Sans"/>
        </w:rPr>
      </w:pPr>
    </w:p>
    <w:p w14:paraId="7CC5B3C0" w14:textId="4D303F80" w:rsidR="003136A1" w:rsidRPr="00C12FAD" w:rsidRDefault="003136A1" w:rsidP="00A36753">
      <w:pPr>
        <w:pStyle w:val="Ttulo1"/>
      </w:pPr>
      <w:bookmarkStart w:id="78" w:name="_Toc165567594"/>
      <w:bookmarkStart w:id="79" w:name="_Toc182303656"/>
      <w:bookmarkStart w:id="80" w:name="_Toc183445978"/>
      <w:bookmarkStart w:id="81" w:name="_Toc184395038"/>
      <w:r w:rsidRPr="00C12FAD">
        <w:lastRenderedPageBreak/>
        <w:t xml:space="preserve">Instrucciones de llenado de la </w:t>
      </w:r>
      <w:r w:rsidR="00A36753" w:rsidRPr="00A36753">
        <w:t>TARJETA DE CONTROL DEL ESTADO DE NUTRICIÓN DE LA NIÑA Y DEL NIÑO (SINBA-SIS-18</w:t>
      </w:r>
      <w:r w:rsidRPr="00C12FAD">
        <w:t>-P)</w:t>
      </w:r>
      <w:bookmarkEnd w:id="78"/>
      <w:bookmarkEnd w:id="79"/>
      <w:bookmarkEnd w:id="80"/>
      <w:bookmarkEnd w:id="81"/>
    </w:p>
    <w:p w14:paraId="478DB8F2" w14:textId="77777777" w:rsidR="003136A1" w:rsidRPr="001E5AC4" w:rsidRDefault="003136A1" w:rsidP="004716E2">
      <w:pPr>
        <w:pStyle w:val="Ttulo2"/>
      </w:pPr>
      <w:bookmarkStart w:id="82" w:name="_Toc165567595"/>
      <w:bookmarkStart w:id="83" w:name="_Toc182303657"/>
      <w:bookmarkStart w:id="84" w:name="_Toc183445979"/>
      <w:bookmarkStart w:id="85" w:name="_Toc184395039"/>
      <w:r w:rsidRPr="001E5AC4">
        <w:t>Instrucciones Generales</w:t>
      </w:r>
      <w:bookmarkEnd w:id="82"/>
      <w:bookmarkEnd w:id="83"/>
      <w:bookmarkEnd w:id="84"/>
      <w:bookmarkEnd w:id="85"/>
    </w:p>
    <w:p w14:paraId="3F0C5A71" w14:textId="77777777" w:rsidR="00A36753" w:rsidRPr="00A36753" w:rsidRDefault="00A36753" w:rsidP="00A312E2">
      <w:pPr>
        <w:pStyle w:val="Prrafodelista"/>
        <w:widowControl w:val="0"/>
        <w:numPr>
          <w:ilvl w:val="0"/>
          <w:numId w:val="13"/>
        </w:numPr>
        <w:spacing w:after="0" w:line="240" w:lineRule="atLeast"/>
        <w:ind w:left="567" w:hanging="283"/>
        <w:jc w:val="both"/>
        <w:rPr>
          <w:rFonts w:cs="Noto Sans"/>
          <w:szCs w:val="18"/>
          <w:lang w:val="es-ES_tradnl"/>
        </w:rPr>
      </w:pPr>
      <w:r w:rsidRPr="00A36753">
        <w:rPr>
          <w:rFonts w:cs="Noto Sans"/>
          <w:szCs w:val="18"/>
          <w:lang w:val="es-ES_tradnl"/>
        </w:rPr>
        <w:t>La Tarjeta de Control del Estado de Nutrición de la Niña y del Niño</w:t>
      </w:r>
      <w:r w:rsidRPr="00A36753">
        <w:rPr>
          <w:rFonts w:cs="Noto Sans"/>
          <w:noProof/>
          <w:szCs w:val="18"/>
          <w:lang w:eastAsia="es-MX"/>
        </w:rPr>
        <w:t xml:space="preserve"> </w:t>
      </w:r>
      <w:r w:rsidRPr="00A36753">
        <w:rPr>
          <w:rFonts w:cs="Noto Sans"/>
          <w:szCs w:val="18"/>
          <w:lang w:val="es-ES_tradnl"/>
        </w:rPr>
        <w:t>debe llenarse al ingreso al control todos los datos de identificación de la unidad, de la o el prestador de servicios, el servicio, los datos de identificación del paciente; así como las acciones realizadas en cada cita de control inicial y subsecuentes.</w:t>
      </w:r>
    </w:p>
    <w:p w14:paraId="57F682E8" w14:textId="77777777" w:rsidR="00A36753" w:rsidRPr="00A36753" w:rsidRDefault="00A36753" w:rsidP="00A312E2">
      <w:pPr>
        <w:pStyle w:val="Prrafodelista"/>
        <w:widowControl w:val="0"/>
        <w:numPr>
          <w:ilvl w:val="0"/>
          <w:numId w:val="13"/>
        </w:numPr>
        <w:spacing w:after="0" w:line="240" w:lineRule="atLeast"/>
        <w:ind w:left="567" w:hanging="283"/>
        <w:jc w:val="both"/>
        <w:rPr>
          <w:rFonts w:cs="Noto Sans"/>
          <w:szCs w:val="18"/>
          <w:lang w:val="es-ES_tradnl"/>
        </w:rPr>
      </w:pPr>
      <w:r w:rsidRPr="00A36753">
        <w:rPr>
          <w:rFonts w:cs="Noto Sans"/>
          <w:szCs w:val="18"/>
          <w:lang w:val="es-ES_tradnl"/>
        </w:rPr>
        <w:t>Debe escribir con tinta, utilizar únicamente bolígrafo, no usar plumas con tinta de gel, pluma fuente, plumón o similares, debido a que los trazos pierden claridad y este tipo de tintas tienden a desaparecer con el tiempo. Esta instrucción no aplica para la fecha de siguiente cita o de programación, ya que deberá ser con lápiz, al cumplir el paciente con la cita se reemplaza con tinta.</w:t>
      </w:r>
    </w:p>
    <w:p w14:paraId="2708E0AA" w14:textId="77777777" w:rsidR="00A36753" w:rsidRPr="00A36753" w:rsidRDefault="00A36753" w:rsidP="00A312E2">
      <w:pPr>
        <w:pStyle w:val="Prrafodelista"/>
        <w:widowControl w:val="0"/>
        <w:numPr>
          <w:ilvl w:val="0"/>
          <w:numId w:val="13"/>
        </w:numPr>
        <w:spacing w:after="0" w:line="240" w:lineRule="atLeast"/>
        <w:ind w:left="567" w:hanging="283"/>
        <w:jc w:val="both"/>
        <w:rPr>
          <w:rFonts w:cs="Noto Sans"/>
          <w:szCs w:val="18"/>
          <w:lang w:val="es-ES_tradnl"/>
        </w:rPr>
      </w:pPr>
      <w:r w:rsidRPr="00A36753">
        <w:rPr>
          <w:rFonts w:cs="Noto Sans"/>
          <w:szCs w:val="18"/>
          <w:lang w:val="es-ES_tradnl"/>
        </w:rPr>
        <w:t>En las celdas abiertas se debe escribir sin abreviaturas, con letra de molde, clara y legible.</w:t>
      </w:r>
    </w:p>
    <w:p w14:paraId="1A9FA031" w14:textId="77777777" w:rsidR="00A36753" w:rsidRPr="00A36753" w:rsidRDefault="00A36753" w:rsidP="00A312E2">
      <w:pPr>
        <w:pStyle w:val="Prrafodelista"/>
        <w:widowControl w:val="0"/>
        <w:numPr>
          <w:ilvl w:val="0"/>
          <w:numId w:val="13"/>
        </w:numPr>
        <w:spacing w:after="0" w:line="240" w:lineRule="atLeast"/>
        <w:ind w:left="567" w:hanging="283"/>
        <w:jc w:val="both"/>
        <w:rPr>
          <w:rFonts w:cs="Noto Sans"/>
          <w:szCs w:val="18"/>
          <w:lang w:val="es-ES_tradnl"/>
        </w:rPr>
      </w:pPr>
      <w:r w:rsidRPr="00A36753">
        <w:rPr>
          <w:rFonts w:cs="Noto Sans"/>
          <w:szCs w:val="18"/>
          <w:lang w:val="es-ES_tradnl"/>
        </w:rPr>
        <w:t>Para las respuestas en que se requiera anotar números (fechas, peso, edad, etc.) deben usarse números arábigos (0, 1, 2, …, 9).</w:t>
      </w:r>
    </w:p>
    <w:p w14:paraId="78D147BF" w14:textId="77777777" w:rsidR="00A36753" w:rsidRPr="00A36753" w:rsidRDefault="00A36753" w:rsidP="00A312E2">
      <w:pPr>
        <w:pStyle w:val="Prrafodelista"/>
        <w:widowControl w:val="0"/>
        <w:numPr>
          <w:ilvl w:val="0"/>
          <w:numId w:val="13"/>
        </w:numPr>
        <w:spacing w:after="0" w:line="240" w:lineRule="atLeast"/>
        <w:ind w:left="567" w:hanging="283"/>
        <w:jc w:val="both"/>
        <w:rPr>
          <w:rFonts w:cs="Noto Sans"/>
          <w:szCs w:val="18"/>
          <w:lang w:val="es-ES_tradnl"/>
        </w:rPr>
      </w:pPr>
      <w:r w:rsidRPr="00A36753">
        <w:rPr>
          <w:rFonts w:cs="Noto Sans"/>
          <w:szCs w:val="18"/>
          <w:lang w:val="es-ES_tradnl"/>
        </w:rPr>
        <w:t xml:space="preserve">La persona que llene la Tarjeta de Control del Estado de Nutrición de la Niña y del Niño es la responsable de su contenido, por lo que se recomienda llenarlo cuidadosamente, plasmando información completa y veraz, poner atención especial en los campos que son de reporte </w:t>
      </w:r>
      <w:r w:rsidRPr="00A36753">
        <w:rPr>
          <w:rFonts w:cs="Noto Sans"/>
          <w:b/>
          <w:szCs w:val="18"/>
          <w:lang w:val="es-ES_tradnl"/>
        </w:rPr>
        <w:t>obligatorio</w:t>
      </w:r>
      <w:r w:rsidRPr="00A36753">
        <w:rPr>
          <w:rFonts w:cs="Noto Sans"/>
          <w:szCs w:val="18"/>
          <w:lang w:val="es-ES_tradnl"/>
        </w:rPr>
        <w:t>.</w:t>
      </w:r>
    </w:p>
    <w:p w14:paraId="1CF5D4E5" w14:textId="0FBA6353" w:rsidR="003136A1" w:rsidRPr="00A36753" w:rsidRDefault="00A36753" w:rsidP="00A312E2">
      <w:pPr>
        <w:pStyle w:val="Prrafodelista"/>
        <w:widowControl w:val="0"/>
        <w:numPr>
          <w:ilvl w:val="0"/>
          <w:numId w:val="13"/>
        </w:numPr>
        <w:spacing w:after="0" w:line="240" w:lineRule="atLeast"/>
        <w:ind w:left="567" w:hanging="283"/>
        <w:jc w:val="both"/>
        <w:rPr>
          <w:rFonts w:cs="Noto Sans"/>
          <w:szCs w:val="18"/>
        </w:rPr>
      </w:pPr>
      <w:r w:rsidRPr="00A36753">
        <w:rPr>
          <w:rFonts w:cs="Noto Sans"/>
          <w:szCs w:val="18"/>
          <w:lang w:val="es-ES_tradnl"/>
        </w:rPr>
        <w:t>La Tarjeta de Control del Estado de Nutrición de la Niña y del Niño (SINBA-SIS-18-P) sólo saldrá de la unidad en aquellos casos en que las autoridades jurisdiccionales o estatales así lo soliciten, como mecanismo para captura o de comprobación al momento de la entrega del informe mensual. Posteriormente, el informe deberá quedar a resguardo en la unidad. Proporcione información completa a las visitas de supervisión del SIS</w:t>
      </w:r>
      <w:r w:rsidR="003136A1" w:rsidRPr="00A36753">
        <w:rPr>
          <w:rFonts w:cs="Noto Sans"/>
          <w:szCs w:val="18"/>
        </w:rPr>
        <w:t>.</w:t>
      </w:r>
    </w:p>
    <w:p w14:paraId="61BB83FF" w14:textId="77777777" w:rsidR="003136A1" w:rsidRPr="001E5AC4" w:rsidRDefault="003136A1" w:rsidP="004716E2">
      <w:pPr>
        <w:pStyle w:val="Ttulo2"/>
      </w:pPr>
      <w:bookmarkStart w:id="86" w:name="_Toc165567597"/>
      <w:bookmarkStart w:id="87" w:name="_Toc182303659"/>
      <w:bookmarkStart w:id="88" w:name="_Toc183445981"/>
      <w:bookmarkStart w:id="89" w:name="_Toc184395040"/>
      <w:r w:rsidRPr="001E5AC4">
        <w:t>DATOS DE IDENTIFICACIÓN DE LA UNIDAD:</w:t>
      </w:r>
      <w:bookmarkEnd w:id="86"/>
      <w:bookmarkEnd w:id="87"/>
      <w:bookmarkEnd w:id="88"/>
      <w:bookmarkEnd w:id="89"/>
    </w:p>
    <w:p w14:paraId="03963F5F" w14:textId="77777777" w:rsidR="00A36753" w:rsidRPr="00A36753" w:rsidRDefault="00A36753" w:rsidP="00A36753">
      <w:pPr>
        <w:rPr>
          <w:rFonts w:cs="Noto Sans"/>
          <w:b/>
          <w:i/>
          <w:szCs w:val="18"/>
          <w:u w:val="single"/>
          <w:lang w:val="es-ES_tradnl"/>
        </w:rPr>
      </w:pPr>
      <w:r w:rsidRPr="00A36753">
        <w:rPr>
          <w:rFonts w:cs="Noto Sans"/>
          <w:b/>
          <w:i/>
          <w:szCs w:val="18"/>
          <w:u w:val="single"/>
          <w:lang w:val="es-ES_tradnl"/>
        </w:rPr>
        <w:t>CLUES:</w:t>
      </w:r>
    </w:p>
    <w:p w14:paraId="3609C833" w14:textId="77777777" w:rsidR="00A36753" w:rsidRPr="00A36753" w:rsidRDefault="00A36753" w:rsidP="00A36753">
      <w:pPr>
        <w:rPr>
          <w:rFonts w:cs="Noto Sans"/>
          <w:szCs w:val="18"/>
          <w:lang w:val="es-ES_tradnl"/>
        </w:rPr>
      </w:pPr>
      <w:r w:rsidRPr="00A36753">
        <w:rPr>
          <w:rFonts w:cs="Noto Sans"/>
          <w:szCs w:val="18"/>
          <w:lang w:val="es-ES_tradnl"/>
        </w:rPr>
        <w:t xml:space="preserve">Registre la CLUES de la unidad, con base en el Catálogo de Clave Única de Establecimientos de Salud, este dato es de carácter </w:t>
      </w:r>
      <w:r w:rsidRPr="00A36753">
        <w:rPr>
          <w:rFonts w:cs="Noto Sans"/>
          <w:b/>
          <w:szCs w:val="18"/>
          <w:lang w:val="es-ES_tradnl"/>
        </w:rPr>
        <w:t>obligatorio,</w:t>
      </w:r>
      <w:r w:rsidRPr="00A36753">
        <w:rPr>
          <w:rFonts w:cs="Noto Sans"/>
          <w:szCs w:val="18"/>
          <w:lang w:val="es-ES_tradnl"/>
        </w:rPr>
        <w:t xml:space="preserve"> con el objeto de que pueda ser capturado en el Sistema automatizado;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30521835" w14:textId="77777777" w:rsidR="00A36753" w:rsidRPr="00A36753" w:rsidRDefault="00A36753" w:rsidP="00A36753">
      <w:pPr>
        <w:rPr>
          <w:rFonts w:cs="Noto Sans"/>
          <w:szCs w:val="18"/>
          <w:lang w:val="es-ES_tradnl"/>
        </w:rPr>
      </w:pPr>
    </w:p>
    <w:p w14:paraId="58776E43" w14:textId="77777777" w:rsidR="00A36753" w:rsidRPr="00A36753" w:rsidRDefault="00A36753" w:rsidP="00A36753">
      <w:pPr>
        <w:rPr>
          <w:rFonts w:cs="Noto Sans"/>
          <w:b/>
          <w:szCs w:val="18"/>
          <w:lang w:val="es-ES_tradnl"/>
        </w:rPr>
      </w:pPr>
      <w:r w:rsidRPr="00A36753">
        <w:rPr>
          <w:rFonts w:cs="Noto Sans"/>
          <w:b/>
          <w:i/>
          <w:szCs w:val="18"/>
          <w:u w:val="single"/>
          <w:lang w:val="es-ES_tradnl"/>
        </w:rPr>
        <w:t>NOMBRE DE LA UNIDAD:</w:t>
      </w:r>
    </w:p>
    <w:p w14:paraId="78CDE557" w14:textId="77777777" w:rsidR="00A36753" w:rsidRPr="00A36753" w:rsidRDefault="00A36753" w:rsidP="00A36753">
      <w:pPr>
        <w:rPr>
          <w:rFonts w:cs="Noto Sans"/>
          <w:szCs w:val="18"/>
          <w:lang w:val="es-ES_tradnl"/>
        </w:rPr>
      </w:pPr>
      <w:r w:rsidRPr="00A36753">
        <w:rPr>
          <w:rFonts w:cs="Noto Sans"/>
          <w:szCs w:val="18"/>
          <w:lang w:val="es-ES_tradnl"/>
        </w:rPr>
        <w:t>Anote el tipo y nombre de la unidad médica con base en el Catálogo de Clave Única de Establecimientos de Salud.</w:t>
      </w:r>
    </w:p>
    <w:p w14:paraId="0DE4351E" w14:textId="77777777" w:rsidR="00A36753" w:rsidRPr="00A36753" w:rsidRDefault="00A36753" w:rsidP="00A36753">
      <w:pPr>
        <w:rPr>
          <w:rFonts w:cs="Noto Sans"/>
          <w:szCs w:val="18"/>
          <w:lang w:val="es-ES_tradnl"/>
        </w:rPr>
      </w:pPr>
    </w:p>
    <w:p w14:paraId="06D672C7" w14:textId="77777777" w:rsidR="00A36753" w:rsidRPr="00A36753" w:rsidRDefault="00A36753" w:rsidP="00A36753">
      <w:pPr>
        <w:rPr>
          <w:rFonts w:cs="Noto Sans"/>
          <w:b/>
          <w:szCs w:val="18"/>
          <w:lang w:val="es-ES_tradnl"/>
        </w:rPr>
      </w:pPr>
      <w:r w:rsidRPr="00A36753">
        <w:rPr>
          <w:rFonts w:cs="Noto Sans"/>
          <w:b/>
          <w:i/>
          <w:szCs w:val="18"/>
          <w:u w:val="single"/>
          <w:lang w:val="es-ES_tradnl"/>
        </w:rPr>
        <w:t>LOCALIDAD:</w:t>
      </w:r>
    </w:p>
    <w:p w14:paraId="6BFDFC94" w14:textId="77777777" w:rsidR="00A36753" w:rsidRPr="00A36753" w:rsidRDefault="00A36753" w:rsidP="00A36753">
      <w:pPr>
        <w:rPr>
          <w:rStyle w:val="nfasis"/>
          <w:rFonts w:cs="Noto Sans"/>
          <w:bCs/>
          <w:i w:val="0"/>
          <w:iCs w:val="0"/>
          <w:szCs w:val="18"/>
          <w:shd w:val="clear" w:color="auto" w:fill="FFFFFF"/>
        </w:rPr>
      </w:pPr>
      <w:r w:rsidRPr="00A36753">
        <w:rPr>
          <w:rFonts w:cs="Noto Sans"/>
          <w:szCs w:val="18"/>
          <w:lang w:val="es-ES_tradnl"/>
        </w:rPr>
        <w:lastRenderedPageBreak/>
        <w:t xml:space="preserve">Anote el nombre de la localidad en donde se encuentra localizada la unidad médica con base en el </w:t>
      </w:r>
      <w:r w:rsidRPr="00A36753">
        <w:rPr>
          <w:rFonts w:cs="Noto Sans"/>
          <w:szCs w:val="18"/>
          <w:shd w:val="clear" w:color="auto" w:fill="FFFFFF"/>
        </w:rPr>
        <w:t xml:space="preserve">Catálogo de entidades federativas, municipios y </w:t>
      </w:r>
      <w:r w:rsidRPr="00A36753">
        <w:rPr>
          <w:rStyle w:val="nfasis"/>
          <w:rFonts w:cs="Noto Sans"/>
          <w:bCs/>
          <w:szCs w:val="18"/>
          <w:shd w:val="clear" w:color="auto" w:fill="FFFFFF"/>
        </w:rPr>
        <w:t>localidades de INEGI.</w:t>
      </w:r>
    </w:p>
    <w:p w14:paraId="09CFB421" w14:textId="77777777" w:rsidR="00A36753" w:rsidRPr="00A36753" w:rsidRDefault="00A36753" w:rsidP="00A36753">
      <w:pPr>
        <w:rPr>
          <w:rFonts w:cs="Noto Sans"/>
          <w:szCs w:val="18"/>
          <w:lang w:val="es-ES_tradnl"/>
        </w:rPr>
      </w:pPr>
    </w:p>
    <w:p w14:paraId="003DFAEF" w14:textId="77777777" w:rsidR="00A36753" w:rsidRPr="00A36753" w:rsidRDefault="00A36753" w:rsidP="00A36753">
      <w:pPr>
        <w:rPr>
          <w:rFonts w:cs="Noto Sans"/>
          <w:b/>
          <w:szCs w:val="18"/>
          <w:lang w:val="es-ES_tradnl"/>
        </w:rPr>
      </w:pPr>
      <w:r w:rsidRPr="00A36753">
        <w:rPr>
          <w:rFonts w:cs="Noto Sans"/>
          <w:b/>
          <w:i/>
          <w:szCs w:val="18"/>
          <w:u w:val="single"/>
          <w:lang w:val="es-ES_tradnl"/>
        </w:rPr>
        <w:t>MUNICIPIO:</w:t>
      </w:r>
    </w:p>
    <w:p w14:paraId="64D044FD" w14:textId="77777777" w:rsidR="00A36753" w:rsidRPr="00A36753" w:rsidRDefault="00A36753" w:rsidP="00A36753">
      <w:pPr>
        <w:rPr>
          <w:rStyle w:val="nfasis"/>
          <w:rFonts w:cs="Noto Sans"/>
          <w:bCs/>
          <w:i w:val="0"/>
          <w:iCs w:val="0"/>
          <w:szCs w:val="18"/>
          <w:shd w:val="clear" w:color="auto" w:fill="FFFFFF"/>
        </w:rPr>
      </w:pPr>
      <w:r w:rsidRPr="00A36753">
        <w:rPr>
          <w:rFonts w:cs="Noto Sans"/>
          <w:szCs w:val="18"/>
          <w:lang w:val="es-ES_tradnl"/>
        </w:rPr>
        <w:t xml:space="preserve">Anote el nombre completo del municipio en donde se encuentra localizada la unidad médica con base en el </w:t>
      </w:r>
      <w:r w:rsidRPr="00A36753">
        <w:rPr>
          <w:rFonts w:cs="Noto Sans"/>
          <w:szCs w:val="18"/>
          <w:shd w:val="clear" w:color="auto" w:fill="FFFFFF"/>
        </w:rPr>
        <w:t>Catálogo de entidades federativas, municipios y</w:t>
      </w:r>
      <w:r w:rsidRPr="00A36753">
        <w:rPr>
          <w:rStyle w:val="apple-converted-space"/>
          <w:rFonts w:cs="Noto Sans"/>
          <w:szCs w:val="18"/>
          <w:shd w:val="clear" w:color="auto" w:fill="FFFFFF"/>
        </w:rPr>
        <w:t> </w:t>
      </w:r>
      <w:r w:rsidRPr="00A36753">
        <w:rPr>
          <w:rStyle w:val="nfasis"/>
          <w:rFonts w:cs="Noto Sans"/>
          <w:bCs/>
          <w:szCs w:val="18"/>
          <w:shd w:val="clear" w:color="auto" w:fill="FFFFFF"/>
        </w:rPr>
        <w:t>localidades de INEGI.</w:t>
      </w:r>
    </w:p>
    <w:p w14:paraId="24F39786" w14:textId="77777777" w:rsidR="00A36753" w:rsidRPr="00A36753" w:rsidRDefault="00A36753" w:rsidP="00A36753">
      <w:pPr>
        <w:rPr>
          <w:rFonts w:cs="Noto Sans"/>
          <w:lang w:val="es-ES_tradnl"/>
        </w:rPr>
      </w:pPr>
    </w:p>
    <w:p w14:paraId="3008A9FA" w14:textId="77777777" w:rsidR="00A36753" w:rsidRPr="00A36753" w:rsidRDefault="00A36753" w:rsidP="00A36753">
      <w:pPr>
        <w:rPr>
          <w:rStyle w:val="nfasis"/>
          <w:rFonts w:cs="Noto Sans"/>
          <w:b/>
          <w:bCs/>
          <w:i w:val="0"/>
          <w:iCs w:val="0"/>
          <w:szCs w:val="18"/>
          <w:shd w:val="clear" w:color="auto" w:fill="FFFFFF"/>
        </w:rPr>
      </w:pPr>
      <w:r w:rsidRPr="00A36753">
        <w:rPr>
          <w:rStyle w:val="nfasis"/>
          <w:rFonts w:cs="Noto Sans"/>
          <w:b/>
          <w:bCs/>
          <w:szCs w:val="18"/>
          <w:u w:val="single"/>
          <w:shd w:val="clear" w:color="auto" w:fill="FFFFFF"/>
        </w:rPr>
        <w:t>JURISDICCIÓN:</w:t>
      </w:r>
    </w:p>
    <w:p w14:paraId="576D9B6F" w14:textId="77777777" w:rsidR="00A36753" w:rsidRPr="00A36753" w:rsidRDefault="00A36753" w:rsidP="00A36753">
      <w:pPr>
        <w:rPr>
          <w:rStyle w:val="nfasis"/>
          <w:rFonts w:cs="Noto Sans"/>
          <w:bCs/>
          <w:i w:val="0"/>
          <w:iCs w:val="0"/>
          <w:szCs w:val="18"/>
          <w:shd w:val="clear" w:color="auto" w:fill="FFFFFF"/>
        </w:rPr>
      </w:pPr>
      <w:r w:rsidRPr="00A36753">
        <w:rPr>
          <w:rStyle w:val="nfasis"/>
          <w:rFonts w:cs="Noto Sans"/>
          <w:bCs/>
          <w:szCs w:val="18"/>
          <w:shd w:val="clear" w:color="auto" w:fill="FFFFFF"/>
        </w:rPr>
        <w:t xml:space="preserve">Registre el nombre de la jurisdicción sanitaria a la que pertenece la unidad médica. </w:t>
      </w:r>
    </w:p>
    <w:p w14:paraId="22F0D355" w14:textId="77777777" w:rsidR="00A36753" w:rsidRPr="00A36753" w:rsidRDefault="00A36753" w:rsidP="00A36753">
      <w:pPr>
        <w:rPr>
          <w:rFonts w:cs="Noto Sans"/>
          <w:lang w:val="es-ES_tradnl"/>
        </w:rPr>
      </w:pPr>
    </w:p>
    <w:p w14:paraId="0BE82DD6" w14:textId="77777777" w:rsidR="00A36753" w:rsidRPr="00A36753" w:rsidRDefault="00A36753" w:rsidP="00A36753">
      <w:pPr>
        <w:rPr>
          <w:rStyle w:val="nfasis"/>
          <w:rFonts w:cs="Noto Sans"/>
          <w:b/>
          <w:bCs/>
          <w:i w:val="0"/>
          <w:iCs w:val="0"/>
          <w:szCs w:val="18"/>
          <w:shd w:val="clear" w:color="auto" w:fill="FFFFFF"/>
        </w:rPr>
      </w:pPr>
      <w:r w:rsidRPr="00A36753">
        <w:rPr>
          <w:rStyle w:val="nfasis"/>
          <w:rFonts w:cs="Noto Sans"/>
          <w:b/>
          <w:bCs/>
          <w:szCs w:val="18"/>
          <w:u w:val="single"/>
          <w:shd w:val="clear" w:color="auto" w:fill="FFFFFF"/>
        </w:rPr>
        <w:t>ENTIDAD:</w:t>
      </w:r>
    </w:p>
    <w:p w14:paraId="74D15270" w14:textId="7919BECC" w:rsidR="00B874C3" w:rsidRPr="00A36753" w:rsidRDefault="00A36753" w:rsidP="00A36753">
      <w:pPr>
        <w:rPr>
          <w:rFonts w:cs="Noto Sans"/>
          <w:color w:val="000000" w:themeColor="text1"/>
          <w:szCs w:val="18"/>
          <w:lang w:val="es-ES_tradnl"/>
        </w:rPr>
      </w:pPr>
      <w:r w:rsidRPr="00A36753">
        <w:rPr>
          <w:rStyle w:val="nfasis"/>
          <w:rFonts w:cs="Noto Sans"/>
          <w:bCs/>
          <w:szCs w:val="18"/>
          <w:shd w:val="clear" w:color="auto" w:fill="FFFFFF"/>
        </w:rPr>
        <w:t xml:space="preserve">Anote el nombre completo de la entidad donde se encuentra la unidad médica con base </w:t>
      </w:r>
      <w:r w:rsidRPr="00A36753">
        <w:rPr>
          <w:rFonts w:cs="Noto Sans"/>
          <w:szCs w:val="18"/>
          <w:lang w:val="es-ES_tradnl"/>
        </w:rPr>
        <w:t>en el</w:t>
      </w:r>
      <w:r w:rsidRPr="00A36753">
        <w:rPr>
          <w:rStyle w:val="nfasis"/>
          <w:rFonts w:cs="Noto Sans"/>
          <w:bCs/>
          <w:szCs w:val="18"/>
          <w:shd w:val="clear" w:color="auto" w:fill="FFFFFF"/>
        </w:rPr>
        <w:t xml:space="preserve"> </w:t>
      </w:r>
      <w:r w:rsidRPr="00A36753">
        <w:rPr>
          <w:rFonts w:cs="Noto Sans"/>
          <w:szCs w:val="18"/>
          <w:shd w:val="clear" w:color="auto" w:fill="FFFFFF"/>
        </w:rPr>
        <w:t>Catálogo de entidades federativas, municipios y</w:t>
      </w:r>
      <w:r w:rsidRPr="00A36753">
        <w:rPr>
          <w:rStyle w:val="apple-converted-space"/>
          <w:rFonts w:cs="Noto Sans"/>
          <w:szCs w:val="18"/>
          <w:shd w:val="clear" w:color="auto" w:fill="FFFFFF"/>
        </w:rPr>
        <w:t> </w:t>
      </w:r>
      <w:r w:rsidRPr="00A36753">
        <w:rPr>
          <w:rStyle w:val="nfasis"/>
          <w:rFonts w:cs="Noto Sans"/>
          <w:bCs/>
          <w:szCs w:val="18"/>
          <w:shd w:val="clear" w:color="auto" w:fill="FFFFFF"/>
        </w:rPr>
        <w:t>localidades de INEGI.</w:t>
      </w:r>
    </w:p>
    <w:p w14:paraId="420F2DD3" w14:textId="77777777" w:rsidR="003136A1" w:rsidRPr="001E5AC4" w:rsidRDefault="003136A1" w:rsidP="004716E2">
      <w:pPr>
        <w:pStyle w:val="Ttulo2"/>
      </w:pPr>
      <w:bookmarkStart w:id="90" w:name="_Toc165567598"/>
      <w:bookmarkStart w:id="91" w:name="_Toc182303660"/>
      <w:bookmarkStart w:id="92" w:name="_Toc183445982"/>
      <w:bookmarkStart w:id="93" w:name="_Toc184395041"/>
      <w:r w:rsidRPr="001E5AC4">
        <w:t>DATOS DE IDENTIFICACIÓN DE LA O EL PRESTADOR DE SERVICIOS:</w:t>
      </w:r>
      <w:bookmarkEnd w:id="90"/>
      <w:bookmarkEnd w:id="91"/>
      <w:bookmarkEnd w:id="92"/>
      <w:bookmarkEnd w:id="93"/>
    </w:p>
    <w:p w14:paraId="2BF6931E" w14:textId="77777777" w:rsidR="00A36753" w:rsidRPr="00A36753" w:rsidRDefault="00A36753" w:rsidP="00A36753">
      <w:pPr>
        <w:rPr>
          <w:rStyle w:val="nfasis"/>
          <w:rFonts w:cs="Noto Sans"/>
          <w:b/>
          <w:bCs/>
          <w:szCs w:val="18"/>
          <w:u w:val="single"/>
          <w:shd w:val="clear" w:color="auto" w:fill="FFFFFF"/>
        </w:rPr>
      </w:pPr>
      <w:r w:rsidRPr="00A36753">
        <w:rPr>
          <w:rStyle w:val="nfasis"/>
          <w:rFonts w:cs="Noto Sans"/>
          <w:b/>
          <w:bCs/>
          <w:szCs w:val="18"/>
          <w:u w:val="single"/>
          <w:shd w:val="clear" w:color="auto" w:fill="FFFFFF"/>
        </w:rPr>
        <w:t>NOMBRE DE LA O EL PRESTADOR DE SERVICIOS:</w:t>
      </w:r>
    </w:p>
    <w:p w14:paraId="2D769E3F" w14:textId="77777777" w:rsidR="00A36753" w:rsidRPr="00A36753" w:rsidRDefault="00A36753" w:rsidP="00A36753">
      <w:pPr>
        <w:rPr>
          <w:rFonts w:cs="Noto Sans"/>
          <w:szCs w:val="18"/>
        </w:rPr>
      </w:pPr>
      <w:r w:rsidRPr="00A36753">
        <w:rPr>
          <w:rStyle w:val="nfasis"/>
          <w:rFonts w:cs="Noto Sans"/>
          <w:bCs/>
          <w:szCs w:val="18"/>
          <w:shd w:val="clear" w:color="auto" w:fill="FFFFFF"/>
        </w:rPr>
        <w:t>Requise el nombre completo</w:t>
      </w:r>
      <w:r w:rsidRPr="00A36753">
        <w:rPr>
          <w:rStyle w:val="nfasis"/>
          <w:rFonts w:cs="Noto Sans"/>
          <w:b/>
          <w:bCs/>
          <w:szCs w:val="18"/>
          <w:shd w:val="clear" w:color="auto" w:fill="FFFFFF"/>
        </w:rPr>
        <w:t xml:space="preserve"> </w:t>
      </w:r>
      <w:r w:rsidRPr="00A36753">
        <w:rPr>
          <w:rFonts w:cs="Noto Sans"/>
          <w:szCs w:val="18"/>
        </w:rPr>
        <w:t>del personal que realizó el ingreso a control de nutrición de la o el menor.</w:t>
      </w:r>
    </w:p>
    <w:p w14:paraId="3AA1A124" w14:textId="77777777" w:rsidR="00A36753" w:rsidRPr="00A36753" w:rsidRDefault="00A36753" w:rsidP="00A36753">
      <w:pPr>
        <w:rPr>
          <w:rFonts w:cs="Noto Sans"/>
          <w:szCs w:val="18"/>
        </w:rPr>
      </w:pPr>
    </w:p>
    <w:p w14:paraId="65AFBC24" w14:textId="77777777" w:rsidR="00A36753" w:rsidRPr="00A36753" w:rsidRDefault="00A36753" w:rsidP="00A36753">
      <w:pPr>
        <w:rPr>
          <w:rFonts w:cs="Noto Sans"/>
          <w:b/>
          <w:szCs w:val="18"/>
        </w:rPr>
      </w:pPr>
      <w:r w:rsidRPr="00A36753">
        <w:rPr>
          <w:rFonts w:cs="Noto Sans"/>
          <w:b/>
          <w:i/>
          <w:szCs w:val="18"/>
          <w:u w:val="single"/>
        </w:rPr>
        <w:t>TIPO DE PERSONAL:</w:t>
      </w:r>
      <w:r w:rsidRPr="00A36753">
        <w:rPr>
          <w:rFonts w:cs="Noto Sans"/>
          <w:b/>
          <w:szCs w:val="18"/>
        </w:rPr>
        <w:t xml:space="preserve"> </w:t>
      </w:r>
    </w:p>
    <w:p w14:paraId="21D197A8" w14:textId="77777777" w:rsidR="00A36753" w:rsidRPr="00A36753" w:rsidRDefault="00A36753" w:rsidP="00A36753">
      <w:pPr>
        <w:rPr>
          <w:rFonts w:cs="Noto Sans"/>
          <w:szCs w:val="18"/>
        </w:rPr>
      </w:pPr>
      <w:r w:rsidRPr="00A36753">
        <w:rPr>
          <w:rFonts w:cs="Noto Sans"/>
          <w:szCs w:val="18"/>
        </w:rPr>
        <w:t xml:space="preserve">Anote el código del tipo de personal que realiza el ingreso al control del estado de nutrición de la niña y del niño menor de 10 años: </w:t>
      </w:r>
      <w:proofErr w:type="gramStart"/>
      <w:r w:rsidRPr="00A36753">
        <w:rPr>
          <w:rFonts w:cs="Noto Sans"/>
          <w:b/>
          <w:szCs w:val="18"/>
        </w:rPr>
        <w:t>1</w:t>
      </w:r>
      <w:r w:rsidRPr="00A36753">
        <w:rPr>
          <w:rFonts w:cs="Noto Sans"/>
          <w:szCs w:val="18"/>
        </w:rPr>
        <w:t>.MÉDICA</w:t>
      </w:r>
      <w:proofErr w:type="gramEnd"/>
      <w:r w:rsidRPr="00A36753">
        <w:rPr>
          <w:rFonts w:cs="Noto Sans"/>
          <w:szCs w:val="18"/>
        </w:rPr>
        <w:t xml:space="preserve">(O) PASANTE, </w:t>
      </w:r>
      <w:r w:rsidRPr="00A36753">
        <w:rPr>
          <w:rFonts w:cs="Noto Sans"/>
          <w:b/>
          <w:szCs w:val="18"/>
        </w:rPr>
        <w:t>2</w:t>
      </w:r>
      <w:r w:rsidRPr="00A36753">
        <w:rPr>
          <w:rFonts w:cs="Noto Sans"/>
          <w:szCs w:val="18"/>
        </w:rPr>
        <w:t xml:space="preserve">.MÉDICA(O) GENERAL, </w:t>
      </w:r>
      <w:r w:rsidRPr="00A36753">
        <w:rPr>
          <w:rFonts w:cs="Noto Sans"/>
          <w:b/>
          <w:szCs w:val="18"/>
        </w:rPr>
        <w:t>3</w:t>
      </w:r>
      <w:r w:rsidRPr="00A36753">
        <w:rPr>
          <w:rFonts w:cs="Noto Sans"/>
          <w:szCs w:val="18"/>
        </w:rPr>
        <w:t xml:space="preserve">.MÉDICA(O) RESIDENTE, </w:t>
      </w:r>
      <w:r w:rsidRPr="00A36753">
        <w:rPr>
          <w:rFonts w:cs="Noto Sans"/>
          <w:b/>
          <w:szCs w:val="18"/>
        </w:rPr>
        <w:t>4</w:t>
      </w:r>
      <w:r w:rsidRPr="00A36753">
        <w:rPr>
          <w:rFonts w:cs="Noto Sans"/>
          <w:szCs w:val="18"/>
        </w:rPr>
        <w:t xml:space="preserve">.MÉDICA(O) ESPECIALISTA, </w:t>
      </w:r>
      <w:r w:rsidRPr="00A36753">
        <w:rPr>
          <w:rFonts w:cs="Noto Sans"/>
          <w:b/>
          <w:szCs w:val="18"/>
        </w:rPr>
        <w:t>5</w:t>
      </w:r>
      <w:r w:rsidRPr="00A36753">
        <w:rPr>
          <w:rFonts w:cs="Noto Sans"/>
          <w:szCs w:val="18"/>
        </w:rPr>
        <w:t xml:space="preserve">.PASANTE DE ENFERMERÍA, </w:t>
      </w:r>
      <w:r w:rsidRPr="00A36753">
        <w:rPr>
          <w:rFonts w:cs="Noto Sans"/>
          <w:b/>
          <w:szCs w:val="18"/>
        </w:rPr>
        <w:t>6</w:t>
      </w:r>
      <w:r w:rsidRPr="00A36753">
        <w:rPr>
          <w:rFonts w:cs="Noto Sans"/>
          <w:szCs w:val="18"/>
        </w:rPr>
        <w:t xml:space="preserve">.ENFERMERA(O), </w:t>
      </w:r>
      <w:r w:rsidRPr="00A36753">
        <w:rPr>
          <w:rFonts w:cs="Noto Sans"/>
          <w:b/>
          <w:szCs w:val="18"/>
        </w:rPr>
        <w:t>7</w:t>
      </w:r>
      <w:r w:rsidRPr="00A36753">
        <w:rPr>
          <w:rFonts w:cs="Noto Sans"/>
          <w:szCs w:val="18"/>
        </w:rPr>
        <w:t xml:space="preserve">.PASANTE DE NUTRICIÓN, </w:t>
      </w:r>
      <w:r w:rsidRPr="00A36753">
        <w:rPr>
          <w:rFonts w:cs="Noto Sans"/>
          <w:b/>
          <w:szCs w:val="18"/>
        </w:rPr>
        <w:t>8</w:t>
      </w:r>
      <w:r w:rsidRPr="00A36753">
        <w:rPr>
          <w:rFonts w:cs="Noto Sans"/>
          <w:szCs w:val="18"/>
        </w:rPr>
        <w:t xml:space="preserve">.NUTRIÓLOGA(O), </w:t>
      </w:r>
      <w:r w:rsidRPr="00A36753">
        <w:rPr>
          <w:rFonts w:cs="Noto Sans"/>
          <w:b/>
          <w:szCs w:val="18"/>
        </w:rPr>
        <w:t>20</w:t>
      </w:r>
      <w:r w:rsidRPr="00A36753">
        <w:rPr>
          <w:rFonts w:cs="Noto Sans"/>
          <w:szCs w:val="18"/>
        </w:rPr>
        <w:t xml:space="preserve">.LICENCIADA(O) EN ENFERMERÍA Y OBSTÉTRICIA, </w:t>
      </w:r>
      <w:r w:rsidRPr="00A36753">
        <w:rPr>
          <w:rFonts w:cs="Noto Sans"/>
          <w:b/>
          <w:szCs w:val="18"/>
        </w:rPr>
        <w:t>22</w:t>
      </w:r>
      <w:r w:rsidRPr="00A36753">
        <w:rPr>
          <w:rFonts w:cs="Noto Sans"/>
          <w:szCs w:val="18"/>
        </w:rPr>
        <w:t>.PROMOTOR(A) DE SALUD.</w:t>
      </w:r>
    </w:p>
    <w:p w14:paraId="00B3D510" w14:textId="77777777" w:rsidR="00A36753" w:rsidRPr="00A36753" w:rsidRDefault="00A36753" w:rsidP="00A36753">
      <w:pPr>
        <w:rPr>
          <w:rFonts w:cs="Noto Sans"/>
          <w:szCs w:val="18"/>
        </w:rPr>
      </w:pPr>
    </w:p>
    <w:p w14:paraId="0E016FCD" w14:textId="77777777" w:rsidR="00A36753" w:rsidRPr="00A36753" w:rsidRDefault="00A36753" w:rsidP="00A36753">
      <w:pPr>
        <w:rPr>
          <w:rFonts w:cs="Noto Sans"/>
          <w:b/>
          <w:szCs w:val="18"/>
        </w:rPr>
      </w:pPr>
      <w:r w:rsidRPr="00A36753">
        <w:rPr>
          <w:rFonts w:cs="Noto Sans"/>
          <w:b/>
          <w:i/>
          <w:szCs w:val="18"/>
          <w:u w:val="single"/>
        </w:rPr>
        <w:t>SERVICIO:</w:t>
      </w:r>
    </w:p>
    <w:p w14:paraId="5B33B561" w14:textId="682ACCA9" w:rsidR="003136A1" w:rsidRPr="00A36753" w:rsidRDefault="00A36753" w:rsidP="00A36753">
      <w:pPr>
        <w:rPr>
          <w:rFonts w:cs="Noto Sans"/>
          <w:szCs w:val="18"/>
          <w:lang w:val="es-ES_tradnl"/>
        </w:rPr>
      </w:pPr>
      <w:r w:rsidRPr="00A36753">
        <w:rPr>
          <w:rFonts w:cs="Noto Sans"/>
          <w:szCs w:val="18"/>
        </w:rPr>
        <w:t xml:space="preserve">Registre el código del servicio al que se encuentra asignado el personal que otorga la atención: </w:t>
      </w:r>
      <w:proofErr w:type="gramStart"/>
      <w:r w:rsidRPr="00A36753">
        <w:rPr>
          <w:rFonts w:cs="Noto Sans"/>
          <w:b/>
          <w:szCs w:val="18"/>
        </w:rPr>
        <w:t>4</w:t>
      </w:r>
      <w:r w:rsidRPr="00A36753">
        <w:rPr>
          <w:rFonts w:cs="Noto Sans"/>
          <w:szCs w:val="18"/>
        </w:rPr>
        <w:t>.CONSULTA</w:t>
      </w:r>
      <w:proofErr w:type="gramEnd"/>
      <w:r w:rsidRPr="00A36753">
        <w:rPr>
          <w:rFonts w:cs="Noto Sans"/>
          <w:szCs w:val="18"/>
        </w:rPr>
        <w:t xml:space="preserve"> EXTERNA GENERAL, </w:t>
      </w:r>
      <w:r w:rsidRPr="00A36753">
        <w:rPr>
          <w:rFonts w:cs="Noto Sans"/>
          <w:b/>
          <w:szCs w:val="18"/>
        </w:rPr>
        <w:t>7</w:t>
      </w:r>
      <w:r w:rsidRPr="00A36753">
        <w:rPr>
          <w:rFonts w:cs="Noto Sans"/>
          <w:szCs w:val="18"/>
        </w:rPr>
        <w:t xml:space="preserve">.MEDICINA INTERNA, </w:t>
      </w:r>
      <w:r w:rsidRPr="00A36753">
        <w:rPr>
          <w:rFonts w:cs="Noto Sans"/>
          <w:b/>
          <w:szCs w:val="18"/>
        </w:rPr>
        <w:t>8</w:t>
      </w:r>
      <w:r w:rsidRPr="00A36753">
        <w:rPr>
          <w:rFonts w:cs="Noto Sans"/>
          <w:szCs w:val="18"/>
        </w:rPr>
        <w:t xml:space="preserve">.MEDICINA PREVENTIVA, </w:t>
      </w:r>
      <w:r w:rsidRPr="00A36753">
        <w:rPr>
          <w:rFonts w:cs="Noto Sans"/>
          <w:b/>
          <w:szCs w:val="18"/>
        </w:rPr>
        <w:t>16</w:t>
      </w:r>
      <w:r w:rsidRPr="00A36753">
        <w:rPr>
          <w:rFonts w:cs="Noto Sans"/>
          <w:szCs w:val="18"/>
        </w:rPr>
        <w:t xml:space="preserve">.PEDIATRÍA, </w:t>
      </w:r>
      <w:r w:rsidRPr="00A36753">
        <w:rPr>
          <w:rFonts w:cs="Noto Sans"/>
          <w:b/>
          <w:szCs w:val="18"/>
        </w:rPr>
        <w:t>35</w:t>
      </w:r>
      <w:r w:rsidRPr="00A36753">
        <w:rPr>
          <w:rFonts w:cs="Noto Sans"/>
          <w:szCs w:val="18"/>
        </w:rPr>
        <w:t xml:space="preserve">.ENDOCRINOLOGÍA, </w:t>
      </w:r>
      <w:r w:rsidRPr="00A36753">
        <w:rPr>
          <w:rFonts w:cs="Noto Sans"/>
          <w:b/>
          <w:szCs w:val="18"/>
        </w:rPr>
        <w:t>50</w:t>
      </w:r>
      <w:r w:rsidRPr="00A36753">
        <w:rPr>
          <w:rFonts w:cs="Noto Sans"/>
          <w:szCs w:val="18"/>
        </w:rPr>
        <w:t xml:space="preserve">.NUTRICIÓN, </w:t>
      </w:r>
      <w:r w:rsidRPr="00A36753">
        <w:rPr>
          <w:rFonts w:cs="Noto Sans"/>
          <w:b/>
          <w:szCs w:val="18"/>
        </w:rPr>
        <w:t>88</w:t>
      </w:r>
      <w:r w:rsidRPr="00A36753">
        <w:rPr>
          <w:rFonts w:cs="Noto Sans"/>
          <w:szCs w:val="18"/>
        </w:rPr>
        <w:t>.OTROS</w:t>
      </w:r>
      <w:r w:rsidR="003136A1" w:rsidRPr="00A36753">
        <w:rPr>
          <w:rFonts w:cs="Noto Sans"/>
          <w:szCs w:val="18"/>
          <w:lang w:val="es-ES_tradnl"/>
        </w:rPr>
        <w:t>.</w:t>
      </w:r>
    </w:p>
    <w:p w14:paraId="62C75226" w14:textId="0DD76B78" w:rsidR="00A36753" w:rsidRPr="001E5AC4" w:rsidRDefault="00A36753" w:rsidP="004716E2">
      <w:pPr>
        <w:pStyle w:val="Ttulo2"/>
      </w:pPr>
      <w:bookmarkStart w:id="94" w:name="_Toc165567599"/>
      <w:bookmarkStart w:id="95" w:name="_Toc182303661"/>
      <w:bookmarkStart w:id="96" w:name="_Toc183445983"/>
      <w:bookmarkStart w:id="97" w:name="_Toc184395042"/>
      <w:r w:rsidRPr="00A36753">
        <w:t>FECHA DE INGRESO</w:t>
      </w:r>
      <w:bookmarkEnd w:id="97"/>
    </w:p>
    <w:p w14:paraId="05512917" w14:textId="77777777" w:rsidR="00A36753" w:rsidRPr="00A36753" w:rsidRDefault="00A36753" w:rsidP="00A36753">
      <w:pPr>
        <w:tabs>
          <w:tab w:val="left" w:pos="18653"/>
          <w:tab w:val="left" w:pos="18866"/>
          <w:tab w:val="left" w:pos="19079"/>
          <w:tab w:val="left" w:pos="19292"/>
          <w:tab w:val="left" w:pos="19505"/>
          <w:tab w:val="left" w:pos="19718"/>
        </w:tabs>
        <w:rPr>
          <w:rFonts w:cs="Noto Sans"/>
          <w:b/>
          <w:bCs/>
          <w:szCs w:val="18"/>
        </w:rPr>
      </w:pPr>
      <w:r w:rsidRPr="00A36753">
        <w:rPr>
          <w:rFonts w:cs="Noto Sans"/>
          <w:b/>
          <w:bCs/>
          <w:i/>
          <w:szCs w:val="18"/>
          <w:u w:val="single"/>
        </w:rPr>
        <w:t>FECHA DE INICIO DE CONTROL</w:t>
      </w:r>
      <w:r w:rsidRPr="00A36753">
        <w:rPr>
          <w:rFonts w:cs="Noto Sans"/>
          <w:b/>
          <w:bCs/>
          <w:szCs w:val="18"/>
        </w:rPr>
        <w:t xml:space="preserve">: </w:t>
      </w:r>
    </w:p>
    <w:p w14:paraId="177056E4" w14:textId="15A20B22" w:rsidR="00A36753" w:rsidRPr="00A36753" w:rsidRDefault="00A36753" w:rsidP="00A36753">
      <w:pPr>
        <w:rPr>
          <w:rFonts w:cs="Noto Sans"/>
          <w:szCs w:val="18"/>
        </w:rPr>
      </w:pPr>
      <w:r w:rsidRPr="00A36753">
        <w:rPr>
          <w:rFonts w:cs="Noto Sans"/>
          <w:bCs/>
          <w:szCs w:val="18"/>
        </w:rPr>
        <w:t>Anote con números arábigos, el día, mes y año en que la o el paciente inicia su control nutricional</w:t>
      </w:r>
      <w:r w:rsidRPr="00A36753">
        <w:rPr>
          <w:rFonts w:cs="Noto Sans"/>
          <w:szCs w:val="18"/>
        </w:rPr>
        <w:t>.</w:t>
      </w:r>
    </w:p>
    <w:p w14:paraId="69C234B6" w14:textId="34558B0B" w:rsidR="003136A1" w:rsidRPr="001E5AC4" w:rsidRDefault="00A36753" w:rsidP="004716E2">
      <w:pPr>
        <w:pStyle w:val="Ttulo2"/>
      </w:pPr>
      <w:bookmarkStart w:id="98" w:name="_Toc184395043"/>
      <w:r>
        <w:t xml:space="preserve">DATOS DE </w:t>
      </w:r>
      <w:r w:rsidR="003136A1" w:rsidRPr="001E5AC4">
        <w:t>IDENTIFICACIÓN LA O EL PACIENTE:</w:t>
      </w:r>
      <w:bookmarkEnd w:id="94"/>
      <w:bookmarkEnd w:id="95"/>
      <w:bookmarkEnd w:id="96"/>
      <w:bookmarkEnd w:id="98"/>
    </w:p>
    <w:p w14:paraId="2962127D" w14:textId="77777777" w:rsidR="00A36753" w:rsidRPr="00A36753" w:rsidRDefault="00A36753" w:rsidP="00A36753">
      <w:pPr>
        <w:rPr>
          <w:rFonts w:cs="Noto Sans"/>
          <w:szCs w:val="18"/>
        </w:rPr>
      </w:pPr>
      <w:r w:rsidRPr="00A36753">
        <w:rPr>
          <w:rFonts w:cs="Noto Sans"/>
          <w:b/>
          <w:i/>
          <w:szCs w:val="18"/>
          <w:u w:val="single"/>
        </w:rPr>
        <w:t>CURP*:</w:t>
      </w:r>
    </w:p>
    <w:p w14:paraId="326C0387" w14:textId="77777777" w:rsidR="00A36753" w:rsidRPr="00A36753" w:rsidRDefault="00A36753" w:rsidP="00A36753">
      <w:pPr>
        <w:rPr>
          <w:rFonts w:cs="Noto Sans"/>
          <w:szCs w:val="18"/>
          <w:lang w:val="es-ES_tradnl"/>
        </w:rPr>
      </w:pPr>
      <w:r w:rsidRPr="00A36753">
        <w:rPr>
          <w:rFonts w:cs="Noto Sans"/>
          <w:szCs w:val="18"/>
          <w:lang w:val="es-ES_tradnl"/>
        </w:rPr>
        <w:t>Anote el código alfanumérico con los 18 elementos de la Clave Única de Registro de Población (CURP) de la o el paciente.</w:t>
      </w:r>
    </w:p>
    <w:p w14:paraId="74D01BC5" w14:textId="77777777" w:rsidR="00A36753" w:rsidRPr="00A36753" w:rsidRDefault="00A36753" w:rsidP="00A36753">
      <w:pPr>
        <w:rPr>
          <w:rFonts w:cs="Noto Sans"/>
          <w:szCs w:val="18"/>
          <w:lang w:val="es-ES_tradnl"/>
        </w:rPr>
      </w:pPr>
    </w:p>
    <w:p w14:paraId="6EC64A93" w14:textId="77777777" w:rsidR="00A36753" w:rsidRPr="00A36753" w:rsidRDefault="00A36753" w:rsidP="00A36753">
      <w:pPr>
        <w:rPr>
          <w:rFonts w:cs="Noto Sans"/>
          <w:szCs w:val="18"/>
        </w:rPr>
      </w:pPr>
      <w:r w:rsidRPr="00A36753">
        <w:rPr>
          <w:rFonts w:cs="Noto Sans"/>
          <w:b/>
          <w:i/>
          <w:szCs w:val="18"/>
          <w:u w:val="single"/>
        </w:rPr>
        <w:t>NOMBRE(S)*:</w:t>
      </w:r>
    </w:p>
    <w:p w14:paraId="4827ECE7" w14:textId="77777777" w:rsidR="00A36753" w:rsidRPr="00A36753" w:rsidRDefault="00A36753" w:rsidP="00A36753">
      <w:pPr>
        <w:rPr>
          <w:rFonts w:cs="Noto Sans"/>
          <w:szCs w:val="18"/>
          <w:lang w:val="es-ES" w:eastAsia="es-ES"/>
        </w:rPr>
      </w:pPr>
      <w:r w:rsidRPr="00A36753">
        <w:rPr>
          <w:rFonts w:cs="Noto Sans"/>
          <w:szCs w:val="18"/>
          <w:lang w:val="es-ES" w:eastAsia="es-ES"/>
        </w:rPr>
        <w:t xml:space="preserve">Anote el(los) nombre(s) de la o el paciente, </w:t>
      </w:r>
      <w:r w:rsidRPr="00A36753">
        <w:rPr>
          <w:rFonts w:cs="Noto Sans"/>
          <w:szCs w:val="18"/>
          <w:lang w:val="es-ES_tradnl"/>
        </w:rPr>
        <w:t xml:space="preserve">debe contener al menos dos letras, este dato es de carácter </w:t>
      </w:r>
      <w:r w:rsidRPr="00A36753">
        <w:rPr>
          <w:rFonts w:cs="Noto Sans"/>
          <w:b/>
          <w:szCs w:val="18"/>
          <w:lang w:val="es-ES_tradnl"/>
        </w:rPr>
        <w:t>obligatorio</w:t>
      </w:r>
      <w:r w:rsidRPr="00A36753">
        <w:rPr>
          <w:rFonts w:cs="Noto Sans"/>
          <w:szCs w:val="18"/>
          <w:lang w:val="es-ES_tradnl"/>
        </w:rPr>
        <w:t xml:space="preserve"> para ser capturado en el Sistema Automatizado</w:t>
      </w:r>
      <w:r w:rsidRPr="00A36753">
        <w:rPr>
          <w:rFonts w:cs="Noto Sans"/>
          <w:szCs w:val="18"/>
          <w:lang w:val="es-ES" w:eastAsia="es-ES"/>
        </w:rPr>
        <w:t>.</w:t>
      </w:r>
    </w:p>
    <w:p w14:paraId="3EB82B5E" w14:textId="77777777" w:rsidR="00A36753" w:rsidRPr="00A36753" w:rsidRDefault="00A36753" w:rsidP="00A36753">
      <w:pPr>
        <w:rPr>
          <w:rFonts w:cs="Noto Sans"/>
          <w:szCs w:val="18"/>
          <w:lang w:val="es-ES"/>
        </w:rPr>
      </w:pPr>
    </w:p>
    <w:p w14:paraId="3A6479A2" w14:textId="77777777" w:rsidR="00A36753" w:rsidRPr="00A36753" w:rsidRDefault="00A36753" w:rsidP="00A36753">
      <w:pPr>
        <w:rPr>
          <w:rFonts w:cs="Noto Sans"/>
          <w:szCs w:val="18"/>
          <w:lang w:val="es-ES" w:eastAsia="es-ES"/>
        </w:rPr>
      </w:pPr>
      <w:r w:rsidRPr="00A36753">
        <w:rPr>
          <w:rFonts w:cs="Noto Sans"/>
          <w:b/>
          <w:i/>
          <w:szCs w:val="18"/>
          <w:u w:val="single"/>
          <w:lang w:val="es-ES" w:eastAsia="es-ES"/>
        </w:rPr>
        <w:t>PRIMERO Y SEGUNDO APELLIDO*:</w:t>
      </w:r>
    </w:p>
    <w:p w14:paraId="3B9B1671" w14:textId="77777777" w:rsidR="00A36753" w:rsidRPr="00A36753" w:rsidRDefault="00A36753" w:rsidP="00A36753">
      <w:pPr>
        <w:rPr>
          <w:rFonts w:cs="Noto Sans"/>
          <w:szCs w:val="18"/>
          <w:lang w:val="es-ES_tradnl"/>
        </w:rPr>
      </w:pPr>
      <w:r w:rsidRPr="00A36753">
        <w:rPr>
          <w:rFonts w:cs="Noto Sans"/>
          <w:szCs w:val="18"/>
          <w:lang w:val="es-ES_tradnl"/>
        </w:rPr>
        <w:t xml:space="preserve">Anote el Primer apellido y/o Segundo apellido; si no cuenta con algún apellido anote “XX” según corresponda, cada uno de sus componentes debe contener al menos dos letras, estos datos son de carácter </w:t>
      </w:r>
      <w:r w:rsidRPr="00A36753">
        <w:rPr>
          <w:rFonts w:cs="Noto Sans"/>
          <w:b/>
          <w:szCs w:val="18"/>
          <w:lang w:val="es-ES_tradnl"/>
        </w:rPr>
        <w:t>obligatorio</w:t>
      </w:r>
      <w:r w:rsidRPr="00A36753">
        <w:rPr>
          <w:rFonts w:cs="Noto Sans"/>
          <w:szCs w:val="18"/>
          <w:lang w:val="es-ES_tradnl"/>
        </w:rPr>
        <w:t xml:space="preserve"> para ser capturados en el Sistema Automatizado.</w:t>
      </w:r>
    </w:p>
    <w:p w14:paraId="47B8B7AE" w14:textId="77777777" w:rsidR="00A36753" w:rsidRPr="00A36753" w:rsidRDefault="00A36753" w:rsidP="00A36753">
      <w:pPr>
        <w:rPr>
          <w:rFonts w:cs="Noto Sans"/>
          <w:szCs w:val="18"/>
          <w:lang w:val="es-ES_tradnl"/>
        </w:rPr>
      </w:pPr>
    </w:p>
    <w:p w14:paraId="146B64C2" w14:textId="77777777" w:rsidR="00A36753" w:rsidRPr="00A36753" w:rsidRDefault="00A36753" w:rsidP="00A36753">
      <w:pPr>
        <w:rPr>
          <w:rFonts w:cs="Noto Sans"/>
          <w:szCs w:val="18"/>
        </w:rPr>
      </w:pPr>
      <w:r w:rsidRPr="00A36753">
        <w:rPr>
          <w:rFonts w:cs="Noto Sans"/>
          <w:b/>
          <w:i/>
          <w:szCs w:val="18"/>
          <w:u w:val="single"/>
        </w:rPr>
        <w:t>FECHA DE NACIMIENTO</w:t>
      </w:r>
      <w:r w:rsidRPr="00A36753">
        <w:rPr>
          <w:rFonts w:cs="Noto Sans"/>
          <w:b/>
          <w:szCs w:val="18"/>
        </w:rPr>
        <w:t>*:</w:t>
      </w:r>
    </w:p>
    <w:p w14:paraId="77051215" w14:textId="77777777" w:rsidR="00A36753" w:rsidRPr="00A36753" w:rsidRDefault="00A36753" w:rsidP="00A36753">
      <w:pPr>
        <w:rPr>
          <w:rFonts w:cs="Noto Sans"/>
          <w:szCs w:val="18"/>
        </w:rPr>
      </w:pPr>
      <w:r w:rsidRPr="00A36753">
        <w:rPr>
          <w:rFonts w:cs="Noto Sans"/>
          <w:szCs w:val="18"/>
        </w:rPr>
        <w:t>Anote la fecha de nacimiento de</w:t>
      </w:r>
      <w:r w:rsidRPr="00A36753">
        <w:rPr>
          <w:rFonts w:cs="Noto Sans"/>
          <w:szCs w:val="18"/>
          <w:lang w:val="es-ES_tradnl"/>
        </w:rPr>
        <w:t xml:space="preserve"> la o el</w:t>
      </w:r>
      <w:r w:rsidRPr="00A36753">
        <w:rPr>
          <w:rFonts w:cs="Noto Sans"/>
          <w:szCs w:val="18"/>
        </w:rPr>
        <w:t xml:space="preserve"> paciente día/mes/año, si se desconoce la fecha precisa de nacimiento, escriba 30/06/ y año aproximado de nacimiento.</w:t>
      </w:r>
    </w:p>
    <w:p w14:paraId="1893A4E5" w14:textId="77777777" w:rsidR="00A36753" w:rsidRPr="00A36753" w:rsidRDefault="00A36753" w:rsidP="00A36753">
      <w:pPr>
        <w:rPr>
          <w:rFonts w:cs="Noto Sans"/>
          <w:szCs w:val="18"/>
        </w:rPr>
      </w:pPr>
    </w:p>
    <w:p w14:paraId="7329A301" w14:textId="77777777" w:rsidR="00A36753" w:rsidRPr="00A36753" w:rsidRDefault="00A36753" w:rsidP="00A36753">
      <w:pPr>
        <w:rPr>
          <w:rFonts w:cs="Noto Sans"/>
          <w:szCs w:val="18"/>
          <w:lang w:val="es-ES" w:eastAsia="es-ES"/>
        </w:rPr>
      </w:pPr>
      <w:r w:rsidRPr="00A36753">
        <w:rPr>
          <w:rFonts w:cs="Noto Sans"/>
          <w:b/>
          <w:i/>
          <w:szCs w:val="18"/>
          <w:u w:val="single"/>
          <w:lang w:val="es-ES" w:eastAsia="es-ES"/>
        </w:rPr>
        <w:t>ENTIDAD DE NACIMIENTO</w:t>
      </w:r>
      <w:r w:rsidRPr="00A36753">
        <w:rPr>
          <w:rFonts w:cs="Noto Sans"/>
          <w:b/>
          <w:szCs w:val="18"/>
          <w:lang w:val="es-ES" w:eastAsia="es-ES"/>
        </w:rPr>
        <w:t>*:</w:t>
      </w:r>
    </w:p>
    <w:p w14:paraId="1F5F57F3" w14:textId="77777777" w:rsidR="00A36753" w:rsidRPr="00A36753" w:rsidRDefault="00A36753" w:rsidP="00A36753">
      <w:pPr>
        <w:rPr>
          <w:rFonts w:cs="Noto Sans"/>
          <w:szCs w:val="18"/>
          <w:lang w:val="es-ES" w:eastAsia="es-ES"/>
        </w:rPr>
      </w:pPr>
      <w:r w:rsidRPr="00A36753">
        <w:rPr>
          <w:rFonts w:cs="Noto Sans"/>
          <w:szCs w:val="18"/>
          <w:lang w:val="es-ES" w:eastAsia="es-ES"/>
        </w:rPr>
        <w:t xml:space="preserve">Anote el código de la Entidad Federativa donde nació la o el paciente con base en: </w:t>
      </w:r>
      <w:r w:rsidRPr="00A36753">
        <w:rPr>
          <w:rFonts w:cs="Noto Sans"/>
          <w:b/>
          <w:szCs w:val="18"/>
          <w:lang w:val="es-ES" w:eastAsia="es-ES"/>
        </w:rPr>
        <w:t>01</w:t>
      </w:r>
      <w:r w:rsidRPr="00A36753">
        <w:rPr>
          <w:rFonts w:cs="Noto Sans"/>
          <w:szCs w:val="18"/>
          <w:lang w:val="es-ES" w:eastAsia="es-ES"/>
        </w:rPr>
        <w:t xml:space="preserve"> Aguascalientes, </w:t>
      </w:r>
      <w:r w:rsidRPr="00A36753">
        <w:rPr>
          <w:rFonts w:cs="Noto Sans"/>
          <w:b/>
          <w:szCs w:val="18"/>
          <w:lang w:val="es-ES" w:eastAsia="es-ES"/>
        </w:rPr>
        <w:t>02</w:t>
      </w:r>
      <w:r w:rsidRPr="00A36753">
        <w:rPr>
          <w:rFonts w:cs="Noto Sans"/>
          <w:szCs w:val="18"/>
          <w:lang w:val="es-ES" w:eastAsia="es-ES"/>
        </w:rPr>
        <w:t xml:space="preserve"> Baja California, </w:t>
      </w:r>
      <w:r w:rsidRPr="00A36753">
        <w:rPr>
          <w:rFonts w:cs="Noto Sans"/>
          <w:b/>
          <w:szCs w:val="18"/>
          <w:lang w:val="es-ES" w:eastAsia="es-ES"/>
        </w:rPr>
        <w:t>03</w:t>
      </w:r>
      <w:r w:rsidRPr="00A36753">
        <w:rPr>
          <w:rFonts w:cs="Noto Sans"/>
          <w:szCs w:val="18"/>
          <w:lang w:val="es-ES" w:eastAsia="es-ES"/>
        </w:rPr>
        <w:t xml:space="preserve"> Baja California Sur, </w:t>
      </w:r>
      <w:r w:rsidRPr="00A36753">
        <w:rPr>
          <w:rFonts w:cs="Noto Sans"/>
          <w:b/>
          <w:szCs w:val="18"/>
          <w:lang w:val="es-ES" w:eastAsia="es-ES"/>
        </w:rPr>
        <w:t>04</w:t>
      </w:r>
      <w:r w:rsidRPr="00A36753">
        <w:rPr>
          <w:rFonts w:cs="Noto Sans"/>
          <w:szCs w:val="18"/>
          <w:lang w:val="es-ES" w:eastAsia="es-ES"/>
        </w:rPr>
        <w:t xml:space="preserve"> Campeche, </w:t>
      </w:r>
      <w:r w:rsidRPr="00A36753">
        <w:rPr>
          <w:rFonts w:cs="Noto Sans"/>
          <w:b/>
          <w:szCs w:val="18"/>
          <w:lang w:val="es-ES" w:eastAsia="es-ES"/>
        </w:rPr>
        <w:t>05</w:t>
      </w:r>
      <w:r w:rsidRPr="00A36753">
        <w:rPr>
          <w:rFonts w:cs="Noto Sans"/>
          <w:szCs w:val="18"/>
          <w:lang w:val="es-ES" w:eastAsia="es-ES"/>
        </w:rPr>
        <w:t xml:space="preserve"> Coahuila de Zaragoza</w:t>
      </w:r>
      <w:r w:rsidRPr="00A36753">
        <w:rPr>
          <w:rFonts w:cs="Noto Sans"/>
          <w:b/>
          <w:szCs w:val="18"/>
          <w:lang w:val="es-ES" w:eastAsia="es-ES"/>
        </w:rPr>
        <w:t xml:space="preserve">, 06 </w:t>
      </w:r>
      <w:r w:rsidRPr="00A36753">
        <w:rPr>
          <w:rFonts w:cs="Noto Sans"/>
          <w:szCs w:val="18"/>
          <w:lang w:val="es-ES" w:eastAsia="es-ES"/>
        </w:rPr>
        <w:t xml:space="preserve">Colima, </w:t>
      </w:r>
      <w:r w:rsidRPr="00A36753">
        <w:rPr>
          <w:rFonts w:cs="Noto Sans"/>
          <w:b/>
          <w:szCs w:val="18"/>
          <w:lang w:val="es-ES" w:eastAsia="es-ES"/>
        </w:rPr>
        <w:t>07</w:t>
      </w:r>
      <w:r w:rsidRPr="00A36753">
        <w:rPr>
          <w:rFonts w:cs="Noto Sans"/>
          <w:szCs w:val="18"/>
          <w:lang w:val="es-ES" w:eastAsia="es-ES"/>
        </w:rPr>
        <w:t xml:space="preserve"> Chiapas, </w:t>
      </w:r>
      <w:r w:rsidRPr="00A36753">
        <w:rPr>
          <w:rFonts w:cs="Noto Sans"/>
          <w:b/>
          <w:szCs w:val="18"/>
          <w:lang w:val="es-ES" w:eastAsia="es-ES"/>
        </w:rPr>
        <w:t>08</w:t>
      </w:r>
      <w:r w:rsidRPr="00A36753">
        <w:rPr>
          <w:rFonts w:cs="Noto Sans"/>
          <w:szCs w:val="18"/>
          <w:lang w:val="es-ES" w:eastAsia="es-ES"/>
        </w:rPr>
        <w:t xml:space="preserve"> Chihuahua, </w:t>
      </w:r>
      <w:r w:rsidRPr="00A36753">
        <w:rPr>
          <w:rFonts w:cs="Noto Sans"/>
          <w:b/>
          <w:szCs w:val="18"/>
          <w:lang w:val="es-ES" w:eastAsia="es-ES"/>
        </w:rPr>
        <w:t>09</w:t>
      </w:r>
      <w:r w:rsidRPr="00A36753">
        <w:rPr>
          <w:rFonts w:cs="Noto Sans"/>
          <w:szCs w:val="18"/>
          <w:lang w:val="es-ES" w:eastAsia="es-ES"/>
        </w:rPr>
        <w:t xml:space="preserve"> Distrito Federal, </w:t>
      </w:r>
      <w:r w:rsidRPr="00A36753">
        <w:rPr>
          <w:rFonts w:cs="Noto Sans"/>
          <w:b/>
          <w:szCs w:val="18"/>
          <w:lang w:val="es-ES" w:eastAsia="es-ES"/>
        </w:rPr>
        <w:t>10</w:t>
      </w:r>
      <w:r w:rsidRPr="00A36753">
        <w:rPr>
          <w:rFonts w:cs="Noto Sans"/>
          <w:szCs w:val="18"/>
          <w:lang w:val="es-ES" w:eastAsia="es-ES"/>
        </w:rPr>
        <w:t xml:space="preserve"> Durango, </w:t>
      </w:r>
      <w:r w:rsidRPr="00A36753">
        <w:rPr>
          <w:rFonts w:cs="Noto Sans"/>
          <w:b/>
          <w:szCs w:val="18"/>
          <w:lang w:val="es-ES" w:eastAsia="es-ES"/>
        </w:rPr>
        <w:t>11</w:t>
      </w:r>
      <w:r w:rsidRPr="00A36753">
        <w:rPr>
          <w:rFonts w:cs="Noto Sans"/>
          <w:szCs w:val="18"/>
          <w:lang w:val="es-ES" w:eastAsia="es-ES"/>
        </w:rPr>
        <w:t xml:space="preserve"> Guanajuato, </w:t>
      </w:r>
      <w:r w:rsidRPr="00A36753">
        <w:rPr>
          <w:rFonts w:cs="Noto Sans"/>
          <w:b/>
          <w:szCs w:val="18"/>
          <w:lang w:val="es-ES" w:eastAsia="es-ES"/>
        </w:rPr>
        <w:t>12</w:t>
      </w:r>
      <w:r w:rsidRPr="00A36753">
        <w:rPr>
          <w:rFonts w:cs="Noto Sans"/>
          <w:szCs w:val="18"/>
          <w:lang w:val="es-ES" w:eastAsia="es-ES"/>
        </w:rPr>
        <w:t xml:space="preserve"> Guerrero, </w:t>
      </w:r>
      <w:r w:rsidRPr="00A36753">
        <w:rPr>
          <w:rFonts w:cs="Noto Sans"/>
          <w:b/>
          <w:szCs w:val="18"/>
          <w:lang w:val="es-ES" w:eastAsia="es-ES"/>
        </w:rPr>
        <w:t>13</w:t>
      </w:r>
      <w:r w:rsidRPr="00A36753">
        <w:rPr>
          <w:rFonts w:cs="Noto Sans"/>
          <w:szCs w:val="18"/>
          <w:lang w:val="es-ES" w:eastAsia="es-ES"/>
        </w:rPr>
        <w:t xml:space="preserve"> Hidalgo, </w:t>
      </w:r>
      <w:r w:rsidRPr="00A36753">
        <w:rPr>
          <w:rFonts w:cs="Noto Sans"/>
          <w:b/>
          <w:szCs w:val="18"/>
          <w:lang w:val="es-ES" w:eastAsia="es-ES"/>
        </w:rPr>
        <w:t>14</w:t>
      </w:r>
      <w:r w:rsidRPr="00A36753">
        <w:rPr>
          <w:rFonts w:cs="Noto Sans"/>
          <w:szCs w:val="18"/>
          <w:lang w:val="es-ES" w:eastAsia="es-ES"/>
        </w:rPr>
        <w:t xml:space="preserve"> Jalisco, </w:t>
      </w:r>
      <w:r w:rsidRPr="00A36753">
        <w:rPr>
          <w:rFonts w:cs="Noto Sans"/>
          <w:b/>
          <w:szCs w:val="18"/>
          <w:lang w:val="es-ES" w:eastAsia="es-ES"/>
        </w:rPr>
        <w:t>15</w:t>
      </w:r>
      <w:r w:rsidRPr="00A36753">
        <w:rPr>
          <w:rFonts w:cs="Noto Sans"/>
          <w:szCs w:val="18"/>
          <w:lang w:val="es-ES" w:eastAsia="es-ES"/>
        </w:rPr>
        <w:t xml:space="preserve"> México, </w:t>
      </w:r>
      <w:r w:rsidRPr="00A36753">
        <w:rPr>
          <w:rFonts w:cs="Noto Sans"/>
          <w:b/>
          <w:szCs w:val="18"/>
          <w:lang w:val="es-ES" w:eastAsia="es-ES"/>
        </w:rPr>
        <w:t>16</w:t>
      </w:r>
      <w:r w:rsidRPr="00A36753">
        <w:rPr>
          <w:rFonts w:cs="Noto Sans"/>
          <w:szCs w:val="18"/>
          <w:lang w:val="es-ES" w:eastAsia="es-ES"/>
        </w:rPr>
        <w:t xml:space="preserve"> Michoacán de Ocampo, </w:t>
      </w:r>
      <w:r w:rsidRPr="00A36753">
        <w:rPr>
          <w:rFonts w:cs="Noto Sans"/>
          <w:b/>
          <w:szCs w:val="18"/>
          <w:lang w:val="es-ES" w:eastAsia="es-ES"/>
        </w:rPr>
        <w:t>17</w:t>
      </w:r>
      <w:r w:rsidRPr="00A36753">
        <w:rPr>
          <w:rFonts w:cs="Noto Sans"/>
          <w:szCs w:val="18"/>
          <w:lang w:val="es-ES" w:eastAsia="es-ES"/>
        </w:rPr>
        <w:t xml:space="preserve"> Morelos, </w:t>
      </w:r>
      <w:r w:rsidRPr="00A36753">
        <w:rPr>
          <w:rFonts w:cs="Noto Sans"/>
          <w:b/>
          <w:szCs w:val="18"/>
          <w:lang w:val="es-ES" w:eastAsia="es-ES"/>
        </w:rPr>
        <w:t>18</w:t>
      </w:r>
      <w:r w:rsidRPr="00A36753">
        <w:rPr>
          <w:rFonts w:cs="Noto Sans"/>
          <w:szCs w:val="18"/>
          <w:lang w:val="es-ES" w:eastAsia="es-ES"/>
        </w:rPr>
        <w:t xml:space="preserve"> Nayarit, </w:t>
      </w:r>
      <w:r w:rsidRPr="00A36753">
        <w:rPr>
          <w:rFonts w:cs="Noto Sans"/>
          <w:b/>
          <w:szCs w:val="18"/>
          <w:lang w:val="es-ES" w:eastAsia="es-ES"/>
        </w:rPr>
        <w:t>19</w:t>
      </w:r>
      <w:r w:rsidRPr="00A36753">
        <w:rPr>
          <w:rFonts w:cs="Noto Sans"/>
          <w:szCs w:val="18"/>
          <w:lang w:val="es-ES" w:eastAsia="es-ES"/>
        </w:rPr>
        <w:t xml:space="preserve"> Nuevo León, </w:t>
      </w:r>
      <w:r w:rsidRPr="00A36753">
        <w:rPr>
          <w:rFonts w:cs="Noto Sans"/>
          <w:b/>
          <w:szCs w:val="18"/>
          <w:lang w:val="es-ES" w:eastAsia="es-ES"/>
        </w:rPr>
        <w:t xml:space="preserve">20 </w:t>
      </w:r>
      <w:r w:rsidRPr="00A36753">
        <w:rPr>
          <w:rFonts w:cs="Noto Sans"/>
          <w:szCs w:val="18"/>
          <w:lang w:val="es-ES" w:eastAsia="es-ES"/>
        </w:rPr>
        <w:t xml:space="preserve">Oaxaca, </w:t>
      </w:r>
      <w:r w:rsidRPr="00A36753">
        <w:rPr>
          <w:rFonts w:cs="Noto Sans"/>
          <w:b/>
          <w:szCs w:val="18"/>
          <w:lang w:val="es-ES" w:eastAsia="es-ES"/>
        </w:rPr>
        <w:t>21</w:t>
      </w:r>
      <w:r w:rsidRPr="00A36753">
        <w:rPr>
          <w:rFonts w:cs="Noto Sans"/>
          <w:szCs w:val="18"/>
          <w:lang w:val="es-ES" w:eastAsia="es-ES"/>
        </w:rPr>
        <w:t xml:space="preserve"> Puebla, </w:t>
      </w:r>
      <w:r w:rsidRPr="00A36753">
        <w:rPr>
          <w:rFonts w:cs="Noto Sans"/>
          <w:b/>
          <w:szCs w:val="18"/>
          <w:lang w:val="es-ES" w:eastAsia="es-ES"/>
        </w:rPr>
        <w:t>22</w:t>
      </w:r>
      <w:r w:rsidRPr="00A36753">
        <w:rPr>
          <w:rFonts w:cs="Noto Sans"/>
          <w:szCs w:val="18"/>
          <w:lang w:val="es-ES" w:eastAsia="es-ES"/>
        </w:rPr>
        <w:t xml:space="preserve"> Querétaro, </w:t>
      </w:r>
      <w:r w:rsidRPr="00A36753">
        <w:rPr>
          <w:rFonts w:cs="Noto Sans"/>
          <w:b/>
          <w:szCs w:val="18"/>
          <w:lang w:val="es-ES" w:eastAsia="es-ES"/>
        </w:rPr>
        <w:t>23</w:t>
      </w:r>
      <w:r w:rsidRPr="00A36753">
        <w:rPr>
          <w:rFonts w:cs="Noto Sans"/>
          <w:szCs w:val="18"/>
          <w:lang w:val="es-ES" w:eastAsia="es-ES"/>
        </w:rPr>
        <w:t xml:space="preserve"> Quintana Roo, </w:t>
      </w:r>
      <w:r w:rsidRPr="00A36753">
        <w:rPr>
          <w:rFonts w:cs="Noto Sans"/>
          <w:b/>
          <w:szCs w:val="18"/>
          <w:lang w:val="es-ES" w:eastAsia="es-ES"/>
        </w:rPr>
        <w:t>24</w:t>
      </w:r>
      <w:r w:rsidRPr="00A36753">
        <w:rPr>
          <w:rFonts w:cs="Noto Sans"/>
          <w:szCs w:val="18"/>
          <w:lang w:val="es-ES" w:eastAsia="es-ES"/>
        </w:rPr>
        <w:t xml:space="preserve"> San Luis Potosí, </w:t>
      </w:r>
      <w:r w:rsidRPr="00A36753">
        <w:rPr>
          <w:rFonts w:cs="Noto Sans"/>
          <w:b/>
          <w:szCs w:val="18"/>
          <w:lang w:val="es-ES" w:eastAsia="es-ES"/>
        </w:rPr>
        <w:t>25</w:t>
      </w:r>
      <w:r w:rsidRPr="00A36753">
        <w:rPr>
          <w:rFonts w:cs="Noto Sans"/>
          <w:szCs w:val="18"/>
          <w:lang w:val="es-ES" w:eastAsia="es-ES"/>
        </w:rPr>
        <w:t xml:space="preserve"> Sinaloa, </w:t>
      </w:r>
      <w:r w:rsidRPr="00A36753">
        <w:rPr>
          <w:rFonts w:cs="Noto Sans"/>
          <w:b/>
          <w:szCs w:val="18"/>
          <w:lang w:val="es-ES" w:eastAsia="es-ES"/>
        </w:rPr>
        <w:t>26</w:t>
      </w:r>
      <w:r w:rsidRPr="00A36753">
        <w:rPr>
          <w:rFonts w:cs="Noto Sans"/>
          <w:szCs w:val="18"/>
          <w:lang w:val="es-ES" w:eastAsia="es-ES"/>
        </w:rPr>
        <w:t xml:space="preserve"> Sonora, </w:t>
      </w:r>
      <w:r w:rsidRPr="00A36753">
        <w:rPr>
          <w:rFonts w:cs="Noto Sans"/>
          <w:b/>
          <w:szCs w:val="18"/>
          <w:lang w:val="es-ES" w:eastAsia="es-ES"/>
        </w:rPr>
        <w:t>27</w:t>
      </w:r>
      <w:r w:rsidRPr="00A36753">
        <w:rPr>
          <w:rFonts w:cs="Noto Sans"/>
          <w:szCs w:val="18"/>
          <w:lang w:val="es-ES" w:eastAsia="es-ES"/>
        </w:rPr>
        <w:t xml:space="preserve"> Tabasco, </w:t>
      </w:r>
      <w:r w:rsidRPr="00A36753">
        <w:rPr>
          <w:rFonts w:cs="Noto Sans"/>
          <w:b/>
          <w:szCs w:val="18"/>
          <w:lang w:val="es-ES" w:eastAsia="es-ES"/>
        </w:rPr>
        <w:t>28</w:t>
      </w:r>
      <w:r w:rsidRPr="00A36753">
        <w:rPr>
          <w:rFonts w:cs="Noto Sans"/>
          <w:szCs w:val="18"/>
          <w:lang w:val="es-ES" w:eastAsia="es-ES"/>
        </w:rPr>
        <w:t xml:space="preserve"> Tamaulipas</w:t>
      </w:r>
      <w:r w:rsidRPr="00A36753">
        <w:rPr>
          <w:rFonts w:cs="Noto Sans"/>
          <w:b/>
          <w:szCs w:val="18"/>
          <w:lang w:val="es-ES" w:eastAsia="es-ES"/>
        </w:rPr>
        <w:t xml:space="preserve">, 29 </w:t>
      </w:r>
      <w:r w:rsidRPr="00A36753">
        <w:rPr>
          <w:rFonts w:cs="Noto Sans"/>
          <w:szCs w:val="18"/>
          <w:lang w:val="es-ES" w:eastAsia="es-ES"/>
        </w:rPr>
        <w:t xml:space="preserve">Tlaxcala, </w:t>
      </w:r>
      <w:r w:rsidRPr="00A36753">
        <w:rPr>
          <w:rFonts w:cs="Noto Sans"/>
          <w:b/>
          <w:szCs w:val="18"/>
          <w:lang w:val="es-ES" w:eastAsia="es-ES"/>
        </w:rPr>
        <w:t>30</w:t>
      </w:r>
      <w:r w:rsidRPr="00A36753">
        <w:rPr>
          <w:rFonts w:cs="Noto Sans"/>
          <w:szCs w:val="18"/>
          <w:lang w:val="es-ES" w:eastAsia="es-ES"/>
        </w:rPr>
        <w:t xml:space="preserve"> Veracruz de Ignacio de la Llave, </w:t>
      </w:r>
      <w:r w:rsidRPr="00A36753">
        <w:rPr>
          <w:rFonts w:cs="Noto Sans"/>
          <w:b/>
          <w:szCs w:val="18"/>
          <w:lang w:val="es-ES" w:eastAsia="es-ES"/>
        </w:rPr>
        <w:t>31</w:t>
      </w:r>
      <w:r w:rsidRPr="00A36753">
        <w:rPr>
          <w:rFonts w:cs="Noto Sans"/>
          <w:szCs w:val="18"/>
          <w:lang w:val="es-ES" w:eastAsia="es-ES"/>
        </w:rPr>
        <w:t xml:space="preserve"> Yucatán, </w:t>
      </w:r>
      <w:r w:rsidRPr="00A36753">
        <w:rPr>
          <w:rFonts w:cs="Noto Sans"/>
          <w:b/>
          <w:szCs w:val="18"/>
          <w:lang w:val="es-ES" w:eastAsia="es-ES"/>
        </w:rPr>
        <w:t>32</w:t>
      </w:r>
      <w:r w:rsidRPr="00A36753">
        <w:rPr>
          <w:rFonts w:cs="Noto Sans"/>
          <w:szCs w:val="18"/>
          <w:lang w:val="es-ES" w:eastAsia="es-ES"/>
        </w:rPr>
        <w:t xml:space="preserve"> Zacatecas.</w:t>
      </w:r>
    </w:p>
    <w:p w14:paraId="27BDBF0D" w14:textId="77777777" w:rsidR="00A36753" w:rsidRPr="00A36753" w:rsidRDefault="00A36753" w:rsidP="00A36753">
      <w:pPr>
        <w:rPr>
          <w:rFonts w:cs="Noto Sans"/>
          <w:szCs w:val="18"/>
          <w:lang w:val="es-ES" w:eastAsia="es-ES"/>
        </w:rPr>
      </w:pPr>
    </w:p>
    <w:p w14:paraId="35570AEC" w14:textId="77777777" w:rsidR="00A36753" w:rsidRPr="00A36753" w:rsidRDefault="00A36753" w:rsidP="00A36753">
      <w:pPr>
        <w:rPr>
          <w:rFonts w:cs="Noto Sans"/>
          <w:b/>
          <w:szCs w:val="18"/>
        </w:rPr>
      </w:pPr>
      <w:r w:rsidRPr="00A36753">
        <w:rPr>
          <w:rFonts w:cs="Noto Sans"/>
          <w:b/>
          <w:i/>
          <w:szCs w:val="18"/>
          <w:u w:val="single"/>
        </w:rPr>
        <w:t>SEXO:</w:t>
      </w:r>
    </w:p>
    <w:p w14:paraId="674AD839" w14:textId="77777777" w:rsidR="00A36753" w:rsidRPr="00A36753" w:rsidRDefault="00A36753" w:rsidP="00A36753">
      <w:pPr>
        <w:rPr>
          <w:rFonts w:cs="Noto Sans"/>
          <w:szCs w:val="18"/>
        </w:rPr>
      </w:pPr>
      <w:r w:rsidRPr="00A36753">
        <w:rPr>
          <w:rFonts w:cs="Noto Sans"/>
          <w:szCs w:val="18"/>
        </w:rPr>
        <w:t xml:space="preserve">Anote la clave que corresponda al sexo según condición biológica de nacimiento de la persona según fenotipo sexual: </w:t>
      </w:r>
      <w:proofErr w:type="gramStart"/>
      <w:r w:rsidRPr="00A36753">
        <w:rPr>
          <w:rFonts w:cs="Noto Sans"/>
          <w:b/>
          <w:szCs w:val="18"/>
        </w:rPr>
        <w:t>1</w:t>
      </w:r>
      <w:r w:rsidRPr="00A36753">
        <w:rPr>
          <w:rFonts w:cs="Noto Sans"/>
          <w:szCs w:val="18"/>
        </w:rPr>
        <w:t>.HOMBRE</w:t>
      </w:r>
      <w:proofErr w:type="gramEnd"/>
      <w:r w:rsidRPr="00A36753">
        <w:rPr>
          <w:rFonts w:cs="Noto Sans"/>
          <w:szCs w:val="18"/>
        </w:rPr>
        <w:t xml:space="preserve">, </w:t>
      </w:r>
      <w:r w:rsidRPr="00A36753">
        <w:rPr>
          <w:rFonts w:cs="Noto Sans"/>
          <w:b/>
          <w:szCs w:val="18"/>
        </w:rPr>
        <w:t>2</w:t>
      </w:r>
      <w:r w:rsidRPr="00A36753">
        <w:rPr>
          <w:rFonts w:cs="Noto Sans"/>
          <w:szCs w:val="18"/>
        </w:rPr>
        <w:t xml:space="preserve">.MUJER, </w:t>
      </w:r>
      <w:r w:rsidRPr="00A36753">
        <w:rPr>
          <w:rFonts w:cs="Noto Sans"/>
          <w:b/>
          <w:szCs w:val="18"/>
        </w:rPr>
        <w:t>3</w:t>
      </w:r>
      <w:r w:rsidRPr="00A36753">
        <w:rPr>
          <w:rFonts w:cs="Noto Sans"/>
          <w:szCs w:val="18"/>
        </w:rPr>
        <w:t>.INTERSEXUAL.</w:t>
      </w:r>
    </w:p>
    <w:p w14:paraId="3D55F067" w14:textId="77777777" w:rsidR="00A36753" w:rsidRPr="00A36753" w:rsidRDefault="00A36753" w:rsidP="00A36753">
      <w:pPr>
        <w:rPr>
          <w:rFonts w:cs="Noto Sans"/>
          <w:szCs w:val="18"/>
        </w:rPr>
      </w:pPr>
    </w:p>
    <w:p w14:paraId="24F47643" w14:textId="77777777" w:rsidR="00A36753" w:rsidRPr="00A36753" w:rsidRDefault="00A36753" w:rsidP="00A36753">
      <w:pPr>
        <w:rPr>
          <w:rFonts w:cs="Noto Sans"/>
          <w:b/>
          <w:i/>
          <w:szCs w:val="18"/>
          <w:u w:val="single"/>
        </w:rPr>
      </w:pPr>
      <w:r w:rsidRPr="00A36753">
        <w:rPr>
          <w:rFonts w:cs="Noto Sans"/>
          <w:b/>
          <w:i/>
          <w:szCs w:val="18"/>
          <w:u w:val="single"/>
        </w:rPr>
        <w:t>DERECHOHABIENCIA:</w:t>
      </w:r>
    </w:p>
    <w:p w14:paraId="5169AFD2" w14:textId="429E795B" w:rsidR="00A36753" w:rsidRPr="00A36753" w:rsidRDefault="00A36753" w:rsidP="00A36753">
      <w:pPr>
        <w:rPr>
          <w:rFonts w:cs="Noto Sans"/>
          <w:szCs w:val="18"/>
        </w:rPr>
      </w:pPr>
      <w:r w:rsidRPr="00A36753">
        <w:rPr>
          <w:rFonts w:cs="Noto Sans"/>
          <w:szCs w:val="18"/>
        </w:rPr>
        <w:t xml:space="preserve">Este espacio está destinado a registrar las consultas otorgadas a personas que tienen derecho a servicios médicos en la seguridad social. Anote en el espacio, la(s) clave(s) de la institución(es) de la(s) cual(es) es derechohabiente la o el paciente: </w:t>
      </w:r>
      <w:proofErr w:type="gramStart"/>
      <w:r w:rsidRPr="00A36753">
        <w:rPr>
          <w:rFonts w:cs="Noto Sans"/>
          <w:b/>
          <w:szCs w:val="18"/>
        </w:rPr>
        <w:t>1</w:t>
      </w:r>
      <w:r w:rsidRPr="00A36753">
        <w:rPr>
          <w:rFonts w:cs="Noto Sans"/>
          <w:szCs w:val="18"/>
        </w:rPr>
        <w:t>.NINGUNA</w:t>
      </w:r>
      <w:proofErr w:type="gramEnd"/>
      <w:r w:rsidRPr="00A36753">
        <w:rPr>
          <w:rFonts w:cs="Noto Sans"/>
          <w:szCs w:val="18"/>
        </w:rPr>
        <w:t xml:space="preserve">, </w:t>
      </w:r>
      <w:r w:rsidRPr="00A36753">
        <w:rPr>
          <w:rFonts w:cs="Noto Sans"/>
          <w:b/>
          <w:szCs w:val="18"/>
        </w:rPr>
        <w:t>2</w:t>
      </w:r>
      <w:r w:rsidRPr="00A36753">
        <w:rPr>
          <w:rFonts w:cs="Noto Sans"/>
          <w:szCs w:val="18"/>
        </w:rPr>
        <w:t xml:space="preserve">.IMSS, </w:t>
      </w:r>
      <w:r w:rsidRPr="00A36753">
        <w:rPr>
          <w:rFonts w:cs="Noto Sans"/>
          <w:b/>
          <w:szCs w:val="18"/>
        </w:rPr>
        <w:t>3</w:t>
      </w:r>
      <w:r w:rsidRPr="00A36753">
        <w:rPr>
          <w:rFonts w:cs="Noto Sans"/>
          <w:szCs w:val="18"/>
        </w:rPr>
        <w:t xml:space="preserve">.ISSSTE, </w:t>
      </w:r>
      <w:r w:rsidRPr="00A36753">
        <w:rPr>
          <w:rFonts w:cs="Noto Sans"/>
          <w:b/>
          <w:szCs w:val="18"/>
        </w:rPr>
        <w:t>4</w:t>
      </w:r>
      <w:r w:rsidRPr="00A36753">
        <w:rPr>
          <w:rFonts w:cs="Noto Sans"/>
          <w:szCs w:val="18"/>
        </w:rPr>
        <w:t xml:space="preserve">.PEMEX, </w:t>
      </w:r>
      <w:r w:rsidRPr="00A36753">
        <w:rPr>
          <w:rFonts w:cs="Noto Sans"/>
          <w:b/>
          <w:szCs w:val="18"/>
        </w:rPr>
        <w:t>5</w:t>
      </w:r>
      <w:r w:rsidRPr="00A36753">
        <w:rPr>
          <w:rFonts w:cs="Noto Sans"/>
          <w:szCs w:val="18"/>
        </w:rPr>
        <w:t xml:space="preserve">.SEDENA, </w:t>
      </w:r>
      <w:r w:rsidRPr="00A36753">
        <w:rPr>
          <w:rFonts w:cs="Noto Sans"/>
          <w:b/>
          <w:szCs w:val="18"/>
        </w:rPr>
        <w:t>6</w:t>
      </w:r>
      <w:r w:rsidRPr="00A36753">
        <w:rPr>
          <w:rFonts w:cs="Noto Sans"/>
          <w:szCs w:val="18"/>
        </w:rPr>
        <w:t xml:space="preserve">.SEMAR, </w:t>
      </w:r>
      <w:r w:rsidRPr="00A36753">
        <w:rPr>
          <w:rFonts w:cs="Noto Sans"/>
          <w:b/>
          <w:szCs w:val="18"/>
        </w:rPr>
        <w:t>10</w:t>
      </w:r>
      <w:r w:rsidRPr="00A36753">
        <w:rPr>
          <w:rFonts w:cs="Noto Sans"/>
          <w:szCs w:val="18"/>
        </w:rPr>
        <w:t xml:space="preserve">.IMSS BIENESTAR, </w:t>
      </w:r>
      <w:r w:rsidRPr="00A36753">
        <w:rPr>
          <w:rFonts w:cs="Noto Sans"/>
          <w:b/>
          <w:szCs w:val="18"/>
        </w:rPr>
        <w:t>11</w:t>
      </w:r>
      <w:r w:rsidRPr="00A36753">
        <w:rPr>
          <w:rFonts w:cs="Noto Sans"/>
          <w:szCs w:val="18"/>
        </w:rPr>
        <w:t xml:space="preserve">.ISSFAM, </w:t>
      </w:r>
      <w:r w:rsidRPr="00A36753">
        <w:rPr>
          <w:rFonts w:cs="Noto Sans"/>
          <w:b/>
          <w:szCs w:val="18"/>
        </w:rPr>
        <w:t>14</w:t>
      </w:r>
      <w:r w:rsidRPr="00A36753">
        <w:rPr>
          <w:rFonts w:cs="Noto Sans"/>
          <w:szCs w:val="18"/>
        </w:rPr>
        <w:t>.</w:t>
      </w:r>
      <w:r w:rsidR="0084413F">
        <w:rPr>
          <w:rFonts w:cs="Noto Sans"/>
          <w:szCs w:val="18"/>
        </w:rPr>
        <w:t>Servicios de Salud</w:t>
      </w:r>
      <w:r w:rsidRPr="00A36753">
        <w:rPr>
          <w:rFonts w:cs="Noto Sans"/>
          <w:szCs w:val="18"/>
        </w:rPr>
        <w:t xml:space="preserve"> IMSS-BIENESTAR, </w:t>
      </w:r>
      <w:r w:rsidRPr="00A36753">
        <w:rPr>
          <w:rFonts w:cs="Noto Sans"/>
          <w:b/>
          <w:szCs w:val="18"/>
        </w:rPr>
        <w:t>8</w:t>
      </w:r>
      <w:r w:rsidRPr="00A36753">
        <w:rPr>
          <w:rFonts w:cs="Noto Sans"/>
          <w:szCs w:val="18"/>
        </w:rPr>
        <w:t xml:space="preserve">.OTRA, </w:t>
      </w:r>
      <w:r w:rsidRPr="00A36753">
        <w:rPr>
          <w:rFonts w:cs="Noto Sans"/>
          <w:b/>
          <w:szCs w:val="18"/>
        </w:rPr>
        <w:t>99</w:t>
      </w:r>
      <w:r w:rsidRPr="00A36753">
        <w:rPr>
          <w:rFonts w:cs="Noto Sans"/>
          <w:szCs w:val="18"/>
        </w:rPr>
        <w:t xml:space="preserve">.SE IGNORA. El código </w:t>
      </w:r>
      <w:r w:rsidRPr="00A36753">
        <w:rPr>
          <w:rFonts w:cs="Noto Sans"/>
          <w:b/>
          <w:szCs w:val="18"/>
        </w:rPr>
        <w:t>0</w:t>
      </w:r>
      <w:r w:rsidRPr="00A36753">
        <w:rPr>
          <w:rFonts w:cs="Noto Sans"/>
          <w:szCs w:val="18"/>
        </w:rPr>
        <w:t>.NO ESPECIFICADO queda reservado para el registro dentro del sistema automatizado en caso de que la celda se encuentre vacía.</w:t>
      </w:r>
    </w:p>
    <w:p w14:paraId="5E8AF011" w14:textId="77777777" w:rsidR="00A36753" w:rsidRPr="00A36753" w:rsidRDefault="00A36753" w:rsidP="00A36753">
      <w:pPr>
        <w:rPr>
          <w:rFonts w:cs="Noto Sans"/>
          <w:szCs w:val="18"/>
        </w:rPr>
      </w:pPr>
    </w:p>
    <w:p w14:paraId="1328A1C8" w14:textId="77777777" w:rsidR="00A36753" w:rsidRPr="00A36753" w:rsidRDefault="00A36753" w:rsidP="00A36753">
      <w:pPr>
        <w:rPr>
          <w:rFonts w:cs="Noto Sans"/>
          <w:szCs w:val="18"/>
        </w:rPr>
      </w:pPr>
      <w:r w:rsidRPr="00A36753">
        <w:rPr>
          <w:rFonts w:cs="Noto Sans"/>
          <w:b/>
          <w:i/>
          <w:szCs w:val="18"/>
          <w:u w:val="single"/>
        </w:rPr>
        <w:t>EXPEDIENTE:</w:t>
      </w:r>
      <w:r w:rsidRPr="00A36753">
        <w:rPr>
          <w:rFonts w:cs="Noto Sans"/>
          <w:szCs w:val="18"/>
        </w:rPr>
        <w:t xml:space="preserve"> </w:t>
      </w:r>
    </w:p>
    <w:p w14:paraId="18D334D3" w14:textId="77777777" w:rsidR="00A36753" w:rsidRPr="00A36753" w:rsidRDefault="00A36753" w:rsidP="00A36753">
      <w:pPr>
        <w:rPr>
          <w:rFonts w:cs="Noto Sans"/>
          <w:szCs w:val="18"/>
        </w:rPr>
      </w:pPr>
      <w:r w:rsidRPr="00A36753">
        <w:rPr>
          <w:rFonts w:cs="Noto Sans"/>
          <w:szCs w:val="18"/>
        </w:rPr>
        <w:t>Anote el número de expediente del paciente.</w:t>
      </w:r>
    </w:p>
    <w:p w14:paraId="799E3AD8" w14:textId="77777777" w:rsidR="00A36753" w:rsidRPr="00A36753" w:rsidRDefault="00A36753" w:rsidP="00A36753">
      <w:pPr>
        <w:rPr>
          <w:rFonts w:cs="Noto Sans"/>
          <w:szCs w:val="18"/>
        </w:rPr>
      </w:pPr>
    </w:p>
    <w:p w14:paraId="46447983" w14:textId="77777777" w:rsidR="00A36753" w:rsidRPr="00A36753" w:rsidRDefault="00A36753" w:rsidP="00A36753">
      <w:pPr>
        <w:rPr>
          <w:rFonts w:cs="Noto Sans"/>
          <w:szCs w:val="18"/>
        </w:rPr>
      </w:pPr>
      <w:r w:rsidRPr="00A36753">
        <w:rPr>
          <w:rFonts w:cs="Noto Sans"/>
          <w:b/>
          <w:i/>
          <w:szCs w:val="18"/>
          <w:u w:val="single"/>
        </w:rPr>
        <w:t>FOLIO DE CERTIFICADO DE NACIMIENTO:</w:t>
      </w:r>
      <w:r w:rsidRPr="00A36753">
        <w:rPr>
          <w:rFonts w:cs="Noto Sans"/>
          <w:szCs w:val="18"/>
        </w:rPr>
        <w:t xml:space="preserve"> </w:t>
      </w:r>
    </w:p>
    <w:p w14:paraId="4BF678F8" w14:textId="77777777" w:rsidR="00A36753" w:rsidRPr="00A36753" w:rsidRDefault="00A36753" w:rsidP="00A36753">
      <w:pPr>
        <w:rPr>
          <w:rFonts w:cs="Noto Sans"/>
          <w:szCs w:val="18"/>
        </w:rPr>
      </w:pPr>
      <w:r w:rsidRPr="00A36753">
        <w:rPr>
          <w:rFonts w:cs="Noto Sans"/>
          <w:szCs w:val="18"/>
        </w:rPr>
        <w:t>Anote el número de folio de certificado de nacimiento.</w:t>
      </w:r>
    </w:p>
    <w:p w14:paraId="498BAEE4" w14:textId="77777777" w:rsidR="00A36753" w:rsidRPr="00A36753" w:rsidRDefault="00A36753" w:rsidP="00A36753">
      <w:pPr>
        <w:rPr>
          <w:rFonts w:cs="Noto Sans"/>
          <w:szCs w:val="18"/>
        </w:rPr>
      </w:pPr>
    </w:p>
    <w:p w14:paraId="0EC130C8" w14:textId="77777777" w:rsidR="00A36753" w:rsidRPr="00A36753" w:rsidRDefault="00A36753" w:rsidP="00A36753">
      <w:pPr>
        <w:rPr>
          <w:rFonts w:cs="Noto Sans"/>
          <w:b/>
          <w:szCs w:val="18"/>
        </w:rPr>
      </w:pPr>
      <w:r w:rsidRPr="00A36753">
        <w:rPr>
          <w:rFonts w:cs="Noto Sans"/>
          <w:b/>
          <w:i/>
          <w:szCs w:val="18"/>
          <w:u w:val="single"/>
        </w:rPr>
        <w:t>LA FAMILIA DECLARA PERTENECER A UN PUEBLO INDÍGENA</w:t>
      </w:r>
      <w:r w:rsidRPr="00A36753">
        <w:rPr>
          <w:rFonts w:cs="Noto Sans"/>
          <w:b/>
          <w:szCs w:val="18"/>
        </w:rPr>
        <w:t>:</w:t>
      </w:r>
    </w:p>
    <w:p w14:paraId="247914DE" w14:textId="77777777" w:rsidR="00A36753" w:rsidRPr="00A36753" w:rsidRDefault="00A36753" w:rsidP="00A36753">
      <w:pPr>
        <w:rPr>
          <w:rFonts w:cs="Noto Sans"/>
          <w:szCs w:val="18"/>
        </w:rPr>
      </w:pPr>
      <w:r w:rsidRPr="00A36753">
        <w:rPr>
          <w:rFonts w:cs="Noto Sans"/>
          <w:szCs w:val="18"/>
        </w:rPr>
        <w:t>Pregunte a la madre o acompañante de la niña o el niño si la familia considera pertenecer a un pueblo indígena; ello independientemente sea hablante o no de la lengua del pueblo indígena al que pertenece. Marque con una “X” en el recuadro correspondiente según la respuesta. Considere que las niñas y los niños menores de 5 años podrán ser beneficiarios del programa de nutrición respectivo en cuanto se maneje en el área de adscripción médica.</w:t>
      </w:r>
    </w:p>
    <w:p w14:paraId="54224291" w14:textId="77777777" w:rsidR="00A36753" w:rsidRPr="00A36753" w:rsidRDefault="00A36753" w:rsidP="00A36753">
      <w:pPr>
        <w:rPr>
          <w:rFonts w:cs="Noto Sans"/>
          <w:szCs w:val="18"/>
        </w:rPr>
      </w:pPr>
    </w:p>
    <w:p w14:paraId="41609E2D" w14:textId="77777777" w:rsidR="00A36753" w:rsidRPr="00A36753" w:rsidRDefault="00A36753" w:rsidP="00A36753">
      <w:pPr>
        <w:rPr>
          <w:rFonts w:cs="Noto Sans"/>
          <w:szCs w:val="18"/>
        </w:rPr>
      </w:pPr>
      <w:r w:rsidRPr="00A36753">
        <w:rPr>
          <w:rFonts w:cs="Noto Sans"/>
          <w:szCs w:val="18"/>
        </w:rPr>
        <w:t>Si la respuesta es afirmativa pregunte si Habla alguna lengua indígena; marque con una “X” en el recuadro correspondiente según la respuesta, si es afirmativa pregunte ¿Qué lengua habla? y anote la respuesta en el espacio.</w:t>
      </w:r>
    </w:p>
    <w:p w14:paraId="32A0F499" w14:textId="77777777" w:rsidR="00A36753" w:rsidRPr="00A36753" w:rsidRDefault="00A36753" w:rsidP="00A36753">
      <w:pPr>
        <w:rPr>
          <w:rFonts w:cs="Noto Sans"/>
          <w:szCs w:val="18"/>
        </w:rPr>
      </w:pPr>
    </w:p>
    <w:p w14:paraId="63D459A9" w14:textId="77777777" w:rsidR="00A36753" w:rsidRPr="00A36753" w:rsidRDefault="00A36753" w:rsidP="00A36753">
      <w:pPr>
        <w:rPr>
          <w:rFonts w:cs="Noto Sans"/>
          <w:b/>
          <w:szCs w:val="18"/>
        </w:rPr>
      </w:pPr>
      <w:r w:rsidRPr="00A36753">
        <w:rPr>
          <w:rFonts w:cs="Noto Sans"/>
          <w:b/>
          <w:i/>
          <w:szCs w:val="18"/>
          <w:u w:val="single"/>
        </w:rPr>
        <w:t>LA FAMILIA SE AUTODENOMINA SER AFROMEXICANA</w:t>
      </w:r>
      <w:r w:rsidRPr="00A36753">
        <w:rPr>
          <w:rFonts w:cs="Noto Sans"/>
          <w:b/>
          <w:szCs w:val="18"/>
        </w:rPr>
        <w:t>:</w:t>
      </w:r>
    </w:p>
    <w:p w14:paraId="64809E8E" w14:textId="77777777" w:rsidR="00A36753" w:rsidRPr="00A36753" w:rsidRDefault="00A36753" w:rsidP="00A36753">
      <w:pPr>
        <w:rPr>
          <w:rFonts w:cs="Noto Sans"/>
          <w:szCs w:val="18"/>
        </w:rPr>
      </w:pPr>
      <w:r w:rsidRPr="00A36753">
        <w:rPr>
          <w:rFonts w:cs="Noto Sans"/>
          <w:szCs w:val="18"/>
        </w:rPr>
        <w:lastRenderedPageBreak/>
        <w:t>Pregunte a la madre o acompañante de la niña o el niño si la familia se autodenomina afromexicana. Marque con una “X” en el recuadro correspondiente según la respuesta.</w:t>
      </w:r>
    </w:p>
    <w:p w14:paraId="354F9896" w14:textId="77777777" w:rsidR="00A36753" w:rsidRPr="00A36753" w:rsidRDefault="00A36753" w:rsidP="00A36753">
      <w:pPr>
        <w:rPr>
          <w:rFonts w:cs="Noto Sans"/>
          <w:szCs w:val="18"/>
        </w:rPr>
      </w:pPr>
    </w:p>
    <w:p w14:paraId="499D74A7" w14:textId="77777777" w:rsidR="00A36753" w:rsidRPr="00A36753" w:rsidRDefault="00A36753" w:rsidP="00A36753">
      <w:pPr>
        <w:rPr>
          <w:rFonts w:cs="Noto Sans"/>
          <w:szCs w:val="18"/>
        </w:rPr>
      </w:pPr>
      <w:r w:rsidRPr="00A36753">
        <w:rPr>
          <w:rFonts w:cs="Noto Sans"/>
          <w:b/>
          <w:i/>
          <w:szCs w:val="18"/>
          <w:u w:val="single"/>
        </w:rPr>
        <w:t>AL NACER:</w:t>
      </w:r>
    </w:p>
    <w:p w14:paraId="3891136B" w14:textId="77777777" w:rsidR="00A36753" w:rsidRPr="00A36753" w:rsidRDefault="00A36753" w:rsidP="00A36753">
      <w:pPr>
        <w:rPr>
          <w:rFonts w:cs="Noto Sans"/>
          <w:szCs w:val="18"/>
        </w:rPr>
      </w:pPr>
      <w:r w:rsidRPr="00A36753">
        <w:rPr>
          <w:rFonts w:cs="Noto Sans"/>
          <w:szCs w:val="18"/>
        </w:rPr>
        <w:t>Pregunte los siguientes datos del nacimiento.</w:t>
      </w:r>
    </w:p>
    <w:p w14:paraId="30A2C72A" w14:textId="77777777" w:rsidR="00A36753" w:rsidRPr="00A36753" w:rsidRDefault="00A36753" w:rsidP="00A36753">
      <w:pPr>
        <w:ind w:left="-76"/>
        <w:rPr>
          <w:rFonts w:cs="Noto Sans"/>
          <w:szCs w:val="18"/>
        </w:rPr>
      </w:pPr>
    </w:p>
    <w:p w14:paraId="6FBF612F" w14:textId="77777777" w:rsidR="00A36753" w:rsidRPr="00A36753" w:rsidRDefault="00A36753" w:rsidP="00A36753">
      <w:pPr>
        <w:ind w:left="348"/>
        <w:rPr>
          <w:rFonts w:cs="Noto Sans"/>
          <w:szCs w:val="18"/>
        </w:rPr>
      </w:pPr>
      <w:r w:rsidRPr="00A36753">
        <w:rPr>
          <w:rFonts w:cs="Noto Sans"/>
          <w:b/>
          <w:bCs/>
          <w:szCs w:val="18"/>
          <w:u w:val="single"/>
        </w:rPr>
        <w:t>Semanas de gestación:</w:t>
      </w:r>
      <w:r w:rsidRPr="00A36753">
        <w:rPr>
          <w:rFonts w:cs="Noto Sans"/>
          <w:szCs w:val="18"/>
        </w:rPr>
        <w:t xml:space="preserve"> Para las o los menores de 5 años anote con números arábigos la edad en semanas de gestación que duró el embarazo.</w:t>
      </w:r>
    </w:p>
    <w:p w14:paraId="1C003A7E" w14:textId="77777777" w:rsidR="00A36753" w:rsidRPr="00A36753" w:rsidRDefault="00A36753" w:rsidP="00A36753">
      <w:pPr>
        <w:ind w:left="348"/>
        <w:rPr>
          <w:rFonts w:cs="Noto Sans"/>
          <w:szCs w:val="18"/>
        </w:rPr>
      </w:pPr>
    </w:p>
    <w:p w14:paraId="4FD0B556" w14:textId="77777777" w:rsidR="00A36753" w:rsidRPr="00A36753" w:rsidRDefault="00A36753" w:rsidP="00A36753">
      <w:pPr>
        <w:ind w:left="348"/>
        <w:rPr>
          <w:rFonts w:cs="Noto Sans"/>
          <w:szCs w:val="18"/>
        </w:rPr>
      </w:pPr>
      <w:r w:rsidRPr="00A36753">
        <w:rPr>
          <w:rFonts w:cs="Noto Sans"/>
          <w:b/>
          <w:bCs/>
          <w:szCs w:val="18"/>
          <w:u w:val="single"/>
        </w:rPr>
        <w:t>Peso y Talla al nacer:</w:t>
      </w:r>
      <w:r w:rsidRPr="00A36753">
        <w:rPr>
          <w:rFonts w:cs="Noto Sans"/>
          <w:b/>
          <w:bCs/>
          <w:szCs w:val="18"/>
        </w:rPr>
        <w:t xml:space="preserve"> </w:t>
      </w:r>
      <w:r w:rsidRPr="00A36753">
        <w:rPr>
          <w:rFonts w:cs="Noto Sans"/>
          <w:szCs w:val="18"/>
        </w:rPr>
        <w:t>Para las o los menores de 5 años anote el peso en gramos y la talla en centímetros de la niña o el niño obtenida al nacer; cuando la madre o tutor no sepa, anote “Se ignora”.</w:t>
      </w:r>
    </w:p>
    <w:p w14:paraId="14C97B9D" w14:textId="77777777" w:rsidR="00A36753" w:rsidRPr="00A36753" w:rsidRDefault="00A36753" w:rsidP="00A36753">
      <w:pPr>
        <w:ind w:left="348"/>
        <w:rPr>
          <w:rFonts w:cs="Noto Sans"/>
          <w:szCs w:val="18"/>
        </w:rPr>
      </w:pPr>
    </w:p>
    <w:p w14:paraId="1097E192" w14:textId="77777777" w:rsidR="00A36753" w:rsidRPr="00A36753" w:rsidRDefault="00A36753" w:rsidP="00A36753">
      <w:pPr>
        <w:rPr>
          <w:rFonts w:cs="Noto Sans"/>
          <w:b/>
          <w:bCs/>
          <w:szCs w:val="18"/>
        </w:rPr>
      </w:pPr>
      <w:r w:rsidRPr="00A36753">
        <w:rPr>
          <w:rFonts w:cs="Noto Sans"/>
          <w:b/>
          <w:bCs/>
          <w:i/>
          <w:iCs/>
          <w:szCs w:val="18"/>
          <w:u w:val="single"/>
        </w:rPr>
        <w:t>NOMBRE DE LA MADRE, PADRE O TUTOR</w:t>
      </w:r>
      <w:r w:rsidRPr="00A36753">
        <w:rPr>
          <w:rFonts w:cs="Noto Sans"/>
          <w:b/>
          <w:bCs/>
          <w:szCs w:val="18"/>
        </w:rPr>
        <w:t>*:</w:t>
      </w:r>
    </w:p>
    <w:p w14:paraId="2DB565F9" w14:textId="77777777" w:rsidR="00A36753" w:rsidRPr="00A36753" w:rsidRDefault="00A36753" w:rsidP="00A36753">
      <w:pPr>
        <w:rPr>
          <w:rFonts w:cs="Noto Sans"/>
          <w:szCs w:val="18"/>
        </w:rPr>
      </w:pPr>
      <w:r w:rsidRPr="00A36753">
        <w:rPr>
          <w:rFonts w:cs="Noto Sans"/>
          <w:szCs w:val="18"/>
        </w:rPr>
        <w:t xml:space="preserve">Anote el nombre completo (nombre(s), primer apellido y segundo apellido) de la madre o tutor de la niña o el niño, </w:t>
      </w:r>
      <w:r w:rsidRPr="00A36753">
        <w:rPr>
          <w:rFonts w:cs="Noto Sans"/>
          <w:szCs w:val="18"/>
          <w:lang w:val="es-ES"/>
        </w:rPr>
        <w:t xml:space="preserve">estos datos son de carácter </w:t>
      </w:r>
      <w:r w:rsidRPr="00A36753">
        <w:rPr>
          <w:rFonts w:cs="Noto Sans"/>
          <w:b/>
          <w:bCs/>
          <w:szCs w:val="18"/>
          <w:lang w:val="es-ES"/>
        </w:rPr>
        <w:t>obligatorio</w:t>
      </w:r>
      <w:r w:rsidRPr="00A36753">
        <w:rPr>
          <w:rFonts w:cs="Noto Sans"/>
          <w:szCs w:val="18"/>
          <w:lang w:val="es-ES"/>
        </w:rPr>
        <w:t xml:space="preserve"> para ser capturados en el Sistema Automatizado</w:t>
      </w:r>
      <w:r w:rsidRPr="00A36753">
        <w:rPr>
          <w:rFonts w:cs="Noto Sans"/>
          <w:szCs w:val="18"/>
        </w:rPr>
        <w:t>.</w:t>
      </w:r>
    </w:p>
    <w:p w14:paraId="2315C352" w14:textId="77777777" w:rsidR="00A36753" w:rsidRPr="00A36753" w:rsidRDefault="00A36753" w:rsidP="00A36753">
      <w:pPr>
        <w:rPr>
          <w:rFonts w:cs="Noto Sans"/>
          <w:szCs w:val="18"/>
        </w:rPr>
      </w:pPr>
    </w:p>
    <w:p w14:paraId="14F2EDAB" w14:textId="77777777" w:rsidR="00A36753" w:rsidRPr="00A36753" w:rsidRDefault="00A36753" w:rsidP="00A36753">
      <w:pPr>
        <w:rPr>
          <w:rFonts w:cs="Noto Sans"/>
          <w:szCs w:val="18"/>
        </w:rPr>
      </w:pPr>
      <w:r w:rsidRPr="00A36753">
        <w:rPr>
          <w:rFonts w:cs="Noto Sans"/>
          <w:b/>
          <w:i/>
          <w:szCs w:val="18"/>
          <w:u w:val="single"/>
        </w:rPr>
        <w:t>DOMICILIO:</w:t>
      </w:r>
    </w:p>
    <w:p w14:paraId="46947A89" w14:textId="77777777" w:rsidR="00A36753" w:rsidRPr="00A36753" w:rsidRDefault="00A36753" w:rsidP="00A36753">
      <w:pPr>
        <w:rPr>
          <w:rFonts w:cs="Noto Sans"/>
          <w:szCs w:val="18"/>
          <w:lang w:val="es-ES_tradnl"/>
        </w:rPr>
      </w:pPr>
      <w:r w:rsidRPr="00A36753">
        <w:rPr>
          <w:rFonts w:cs="Noto Sans"/>
          <w:szCs w:val="18"/>
          <w:lang w:val="es-ES_tradnl"/>
        </w:rPr>
        <w:t>Solicite el domicilio completo que permita la ubicación de la vivienda donde la o el paciente reside actualmente con el propósito de establecerse en ella (se presume el propósito de establecerse en un lugar, cuando se reside por más de seis meses en él); a falta de éste, anotar el domicilio de la vivienda donde puede ser localizado.</w:t>
      </w:r>
    </w:p>
    <w:p w14:paraId="492DA333" w14:textId="77777777" w:rsidR="00A36753" w:rsidRPr="00A36753" w:rsidRDefault="00A36753" w:rsidP="00A312E2">
      <w:pPr>
        <w:pStyle w:val="Prrafodelista"/>
        <w:widowControl w:val="0"/>
        <w:numPr>
          <w:ilvl w:val="0"/>
          <w:numId w:val="14"/>
        </w:numPr>
        <w:spacing w:after="0" w:line="240" w:lineRule="atLeast"/>
        <w:jc w:val="both"/>
        <w:rPr>
          <w:rFonts w:cs="Noto Sans"/>
          <w:szCs w:val="18"/>
          <w:lang w:val="es-ES_tradnl"/>
        </w:rPr>
      </w:pPr>
      <w:r w:rsidRPr="00A36753">
        <w:rPr>
          <w:rFonts w:cs="Noto Sans"/>
          <w:szCs w:val="18"/>
          <w:lang w:val="es-ES_tradnl"/>
        </w:rPr>
        <w:t>En la medida de lo posible evite anotar ‘Domicilio Conocido’, ya que esto dificultará el seguimiento de los programas de salud y anotar el domicilio de algún comprobante.</w:t>
      </w:r>
    </w:p>
    <w:p w14:paraId="76DAB5AA" w14:textId="77777777" w:rsidR="00A36753" w:rsidRPr="00A36753" w:rsidRDefault="00A36753" w:rsidP="00A312E2">
      <w:pPr>
        <w:pStyle w:val="Prrafodelista"/>
        <w:widowControl w:val="0"/>
        <w:numPr>
          <w:ilvl w:val="0"/>
          <w:numId w:val="14"/>
        </w:numPr>
        <w:spacing w:after="0" w:line="240" w:lineRule="atLeast"/>
        <w:jc w:val="both"/>
        <w:rPr>
          <w:rFonts w:cs="Noto Sans"/>
          <w:szCs w:val="18"/>
          <w:lang w:val="es-ES_tradnl"/>
        </w:rPr>
      </w:pPr>
      <w:r w:rsidRPr="00A36753">
        <w:rPr>
          <w:rFonts w:cs="Noto Sans"/>
          <w:szCs w:val="18"/>
          <w:lang w:val="es-ES_tradnl"/>
        </w:rPr>
        <w:t>En caso de desconocer la información correspondiente a cualquier variable de este apartado, escribir la leyenda “Se ignora”.</w:t>
      </w:r>
    </w:p>
    <w:p w14:paraId="3F78284E" w14:textId="77777777" w:rsidR="00A36753" w:rsidRPr="00A36753" w:rsidRDefault="00A36753" w:rsidP="00A312E2">
      <w:pPr>
        <w:pStyle w:val="Prrafodelista"/>
        <w:numPr>
          <w:ilvl w:val="0"/>
          <w:numId w:val="14"/>
        </w:numPr>
        <w:spacing w:after="0"/>
        <w:rPr>
          <w:rFonts w:cs="Noto Sans"/>
          <w:szCs w:val="18"/>
          <w:lang w:val="es-ES" w:eastAsia="es-ES"/>
        </w:rPr>
      </w:pPr>
      <w:r w:rsidRPr="00A36753">
        <w:rPr>
          <w:rFonts w:cs="Noto Sans"/>
          <w:szCs w:val="18"/>
          <w:lang w:val="es-ES" w:eastAsia="es-ES"/>
        </w:rPr>
        <w:t>Anote la calle, número exterior, número interior, lote, manzana, colonia, código postal, municipio, estado, y referencias de localización.</w:t>
      </w:r>
    </w:p>
    <w:p w14:paraId="7FAF0163" w14:textId="77777777" w:rsidR="00A36753" w:rsidRPr="00A36753" w:rsidRDefault="00A36753" w:rsidP="00A36753">
      <w:pPr>
        <w:jc w:val="left"/>
        <w:rPr>
          <w:rFonts w:cs="Noto Sans"/>
          <w:szCs w:val="18"/>
          <w:lang w:val="es-ES" w:eastAsia="es-ES"/>
        </w:rPr>
      </w:pPr>
    </w:p>
    <w:p w14:paraId="77D536FC" w14:textId="77777777" w:rsidR="00A36753" w:rsidRPr="00A36753" w:rsidRDefault="00A36753" w:rsidP="00A36753">
      <w:pPr>
        <w:rPr>
          <w:rFonts w:cs="Noto Sans"/>
          <w:szCs w:val="18"/>
        </w:rPr>
      </w:pPr>
      <w:r w:rsidRPr="00A36753">
        <w:rPr>
          <w:rFonts w:cs="Noto Sans"/>
          <w:b/>
          <w:i/>
          <w:szCs w:val="18"/>
          <w:u w:val="single"/>
        </w:rPr>
        <w:t>TELÉFONO FIJO:</w:t>
      </w:r>
    </w:p>
    <w:p w14:paraId="49AB63D9" w14:textId="77777777" w:rsidR="00A36753" w:rsidRPr="00A36753" w:rsidRDefault="00A36753" w:rsidP="00A36753">
      <w:pPr>
        <w:rPr>
          <w:rFonts w:cs="Noto Sans"/>
          <w:szCs w:val="18"/>
          <w:lang w:val="es-ES"/>
        </w:rPr>
      </w:pPr>
      <w:r w:rsidRPr="00A36753">
        <w:rPr>
          <w:rFonts w:cs="Noto Sans"/>
          <w:szCs w:val="18"/>
          <w:lang w:val="es-ES" w:eastAsia="es-ES"/>
        </w:rPr>
        <w:t xml:space="preserve">Anote el número de telefonía fija con el que cuenta la o el paciente en su domicilio o donde se le pueda </w:t>
      </w:r>
      <w:r w:rsidRPr="00A36753">
        <w:rPr>
          <w:rFonts w:cs="Noto Sans"/>
          <w:szCs w:val="18"/>
          <w:lang w:val="es-ES"/>
        </w:rPr>
        <w:t>localizar.</w:t>
      </w:r>
    </w:p>
    <w:p w14:paraId="4F2250E0" w14:textId="77777777" w:rsidR="00A36753" w:rsidRPr="00A36753" w:rsidRDefault="00A36753" w:rsidP="00A36753">
      <w:pPr>
        <w:rPr>
          <w:rFonts w:cs="Noto Sans"/>
          <w:szCs w:val="18"/>
          <w:lang w:val="es-ES_tradnl"/>
        </w:rPr>
      </w:pPr>
    </w:p>
    <w:p w14:paraId="7285816E" w14:textId="77777777" w:rsidR="00A36753" w:rsidRPr="00A36753" w:rsidRDefault="00A36753" w:rsidP="00A36753">
      <w:pPr>
        <w:jc w:val="left"/>
        <w:rPr>
          <w:rFonts w:cs="Noto Sans"/>
          <w:szCs w:val="18"/>
          <w:lang w:val="es-ES" w:eastAsia="es-ES"/>
        </w:rPr>
      </w:pPr>
      <w:r w:rsidRPr="00A36753">
        <w:rPr>
          <w:rFonts w:cs="Noto Sans"/>
          <w:szCs w:val="18"/>
          <w:lang w:val="es-ES_tradnl"/>
        </w:rPr>
        <w:t>El número telefónico debe ser anotado a 10 dígitos, uno en cada espacio.</w:t>
      </w:r>
    </w:p>
    <w:p w14:paraId="06C353EC" w14:textId="77777777" w:rsidR="00A36753" w:rsidRPr="00A36753" w:rsidRDefault="00A36753" w:rsidP="00A36753">
      <w:pPr>
        <w:rPr>
          <w:rFonts w:cs="Noto Sans"/>
          <w:szCs w:val="18"/>
          <w:lang w:val="es-ES"/>
        </w:rPr>
      </w:pPr>
    </w:p>
    <w:p w14:paraId="0E773B10" w14:textId="77777777" w:rsidR="00A36753" w:rsidRPr="00A36753" w:rsidRDefault="00A36753" w:rsidP="00A36753">
      <w:pPr>
        <w:rPr>
          <w:rFonts w:cs="Noto Sans"/>
          <w:szCs w:val="18"/>
        </w:rPr>
      </w:pPr>
      <w:r w:rsidRPr="00A36753">
        <w:rPr>
          <w:rFonts w:cs="Noto Sans"/>
          <w:b/>
          <w:i/>
          <w:szCs w:val="18"/>
          <w:u w:val="single"/>
        </w:rPr>
        <w:t>CELULAR</w:t>
      </w:r>
      <w:r w:rsidRPr="00A36753">
        <w:rPr>
          <w:rFonts w:cs="Noto Sans"/>
          <w:b/>
          <w:szCs w:val="18"/>
        </w:rPr>
        <w:t>:</w:t>
      </w:r>
    </w:p>
    <w:p w14:paraId="0F217C61" w14:textId="77777777" w:rsidR="00A36753" w:rsidRPr="00A36753" w:rsidRDefault="00A36753" w:rsidP="00A36753">
      <w:pPr>
        <w:rPr>
          <w:rFonts w:cs="Noto Sans"/>
          <w:szCs w:val="18"/>
        </w:rPr>
      </w:pPr>
      <w:r w:rsidRPr="00A36753">
        <w:rPr>
          <w:rFonts w:cs="Noto Sans"/>
          <w:szCs w:val="18"/>
        </w:rPr>
        <w:t>Anote el número de telefonía celular de la madre, padre o tutor, con los 10 dígitos, si cuenta con él.</w:t>
      </w:r>
    </w:p>
    <w:p w14:paraId="12AD451F" w14:textId="77777777" w:rsidR="00A36753" w:rsidRPr="00A36753" w:rsidRDefault="00A36753" w:rsidP="00A36753">
      <w:pPr>
        <w:rPr>
          <w:rFonts w:cs="Noto Sans"/>
          <w:szCs w:val="18"/>
        </w:rPr>
      </w:pPr>
    </w:p>
    <w:p w14:paraId="1C416C5D" w14:textId="77777777" w:rsidR="00A36753" w:rsidRPr="00A36753" w:rsidRDefault="00A36753" w:rsidP="00A36753">
      <w:pPr>
        <w:rPr>
          <w:rFonts w:cs="Noto Sans"/>
          <w:szCs w:val="18"/>
        </w:rPr>
      </w:pPr>
      <w:r w:rsidRPr="00A36753">
        <w:rPr>
          <w:rFonts w:cs="Noto Sans"/>
          <w:b/>
          <w:i/>
          <w:szCs w:val="18"/>
          <w:u w:val="single"/>
        </w:rPr>
        <w:t>CORREO ELECTRÓNICO:</w:t>
      </w:r>
    </w:p>
    <w:p w14:paraId="14E6E4CF" w14:textId="77777777" w:rsidR="00A36753" w:rsidRPr="00A36753" w:rsidRDefault="00A36753" w:rsidP="00A36753">
      <w:pPr>
        <w:rPr>
          <w:rFonts w:cs="Noto Sans"/>
          <w:szCs w:val="18"/>
        </w:rPr>
      </w:pPr>
      <w:r w:rsidRPr="00A36753">
        <w:rPr>
          <w:rFonts w:cs="Noto Sans"/>
          <w:szCs w:val="18"/>
        </w:rPr>
        <w:t xml:space="preserve">Anote la dirección de correo electrónico de la madre, padre o tutor, si cuenta con </w:t>
      </w:r>
      <w:r w:rsidRPr="00A36753">
        <w:rPr>
          <w:rFonts w:cs="Noto Sans"/>
          <w:strike/>
          <w:szCs w:val="18"/>
        </w:rPr>
        <w:t>é</w:t>
      </w:r>
      <w:r w:rsidRPr="00A36753">
        <w:rPr>
          <w:rFonts w:cs="Noto Sans"/>
          <w:szCs w:val="18"/>
        </w:rPr>
        <w:t>l.</w:t>
      </w:r>
    </w:p>
    <w:p w14:paraId="78E49570" w14:textId="77777777" w:rsidR="00A36753" w:rsidRPr="00A36753" w:rsidRDefault="00A36753" w:rsidP="00A36753">
      <w:pPr>
        <w:rPr>
          <w:rFonts w:cs="Noto Sans"/>
          <w:szCs w:val="18"/>
        </w:rPr>
      </w:pPr>
    </w:p>
    <w:p w14:paraId="7445EB63" w14:textId="77777777" w:rsidR="00A36753" w:rsidRPr="00A36753" w:rsidRDefault="00A36753" w:rsidP="00A36753">
      <w:pPr>
        <w:rPr>
          <w:rFonts w:cs="Noto Sans"/>
          <w:b/>
          <w:i/>
          <w:szCs w:val="18"/>
          <w:u w:val="single"/>
        </w:rPr>
      </w:pPr>
      <w:r w:rsidRPr="00A36753">
        <w:rPr>
          <w:rFonts w:cs="Noto Sans"/>
          <w:b/>
          <w:i/>
          <w:szCs w:val="18"/>
          <w:u w:val="single"/>
        </w:rPr>
        <w:t>NOMBRE Y FIRMA DEL PERSONAL QUE REALIÓ EL INGRESO:</w:t>
      </w:r>
    </w:p>
    <w:p w14:paraId="00116F5E" w14:textId="4504BABD" w:rsidR="003136A1" w:rsidRPr="00A36753" w:rsidRDefault="00A36753" w:rsidP="00A36753">
      <w:pPr>
        <w:rPr>
          <w:rFonts w:cs="Noto Sans"/>
          <w:color w:val="000000" w:themeColor="text1"/>
          <w:szCs w:val="18"/>
          <w:lang w:val="es-ES_tradnl"/>
        </w:rPr>
      </w:pPr>
      <w:r w:rsidRPr="00A36753">
        <w:rPr>
          <w:rFonts w:cs="Noto Sans"/>
          <w:szCs w:val="18"/>
        </w:rPr>
        <w:t>Anote el nombre completo y firma del personal que realizó el ingreso a control</w:t>
      </w:r>
      <w:r w:rsidR="003136A1" w:rsidRPr="00A36753">
        <w:rPr>
          <w:rFonts w:cs="Noto Sans"/>
          <w:color w:val="000000" w:themeColor="text1"/>
          <w:szCs w:val="18"/>
          <w:lang w:val="es-ES_tradnl"/>
        </w:rPr>
        <w:t>.</w:t>
      </w:r>
    </w:p>
    <w:p w14:paraId="37EA25B1" w14:textId="39BCA7DA" w:rsidR="003136A1" w:rsidRPr="001E5AC4" w:rsidRDefault="00424DF8" w:rsidP="004716E2">
      <w:pPr>
        <w:pStyle w:val="Ttulo2"/>
      </w:pPr>
      <w:bookmarkStart w:id="99" w:name="_Toc184395044"/>
      <w:r w:rsidRPr="00424DF8">
        <w:lastRenderedPageBreak/>
        <w:t>CONTROL PERSONALIZADO DE LA DETECCIÓN DE ANEMIA</w:t>
      </w:r>
      <w:bookmarkEnd w:id="99"/>
    </w:p>
    <w:p w14:paraId="24FA94BB" w14:textId="77777777" w:rsidR="00424DF8" w:rsidRPr="00424DF8" w:rsidRDefault="00424DF8" w:rsidP="00424DF8">
      <w:pPr>
        <w:rPr>
          <w:rFonts w:cs="Noto Sans"/>
          <w:szCs w:val="18"/>
        </w:rPr>
      </w:pPr>
      <w:r w:rsidRPr="00424DF8">
        <w:rPr>
          <w:rFonts w:cs="Noto Sans"/>
          <w:szCs w:val="18"/>
        </w:rPr>
        <w:t>Tiene como finalidad el diagnosticar por medio del análisis de hemoglobina o punción capilar, si el estado de salud que guarda la o el menor de 10 años es con anemia o sin anemia y será registrada para todas y todos los niños en control nutricional.</w:t>
      </w:r>
    </w:p>
    <w:p w14:paraId="3C2899F5" w14:textId="77777777" w:rsidR="00424DF8" w:rsidRPr="00424DF8" w:rsidRDefault="00424DF8" w:rsidP="00424DF8">
      <w:pPr>
        <w:rPr>
          <w:rFonts w:cs="Noto Sans"/>
          <w:bCs/>
        </w:rPr>
      </w:pPr>
    </w:p>
    <w:p w14:paraId="7CA7258A" w14:textId="77777777" w:rsidR="00424DF8" w:rsidRPr="00424DF8" w:rsidRDefault="00424DF8" w:rsidP="00424DF8">
      <w:pPr>
        <w:rPr>
          <w:rFonts w:cs="Noto Sans"/>
          <w:b/>
          <w:bCs/>
          <w:szCs w:val="18"/>
        </w:rPr>
      </w:pPr>
      <w:r w:rsidRPr="00424DF8">
        <w:rPr>
          <w:rFonts w:cs="Noto Sans"/>
          <w:b/>
          <w:bCs/>
          <w:szCs w:val="18"/>
        </w:rPr>
        <w:t>Consideraciones</w:t>
      </w:r>
    </w:p>
    <w:p w14:paraId="335821A9" w14:textId="77777777" w:rsidR="00424DF8" w:rsidRPr="00424DF8" w:rsidRDefault="00424DF8" w:rsidP="00424DF8">
      <w:pPr>
        <w:rPr>
          <w:rFonts w:cs="Noto Sans"/>
          <w:szCs w:val="18"/>
        </w:rPr>
      </w:pPr>
      <w:r w:rsidRPr="00424DF8">
        <w:rPr>
          <w:rFonts w:cs="Noto Sans"/>
          <w:b/>
          <w:bCs/>
          <w:szCs w:val="18"/>
        </w:rPr>
        <w:t>El examen se realizará dos veces al año</w:t>
      </w:r>
      <w:r w:rsidRPr="00424DF8">
        <w:rPr>
          <w:rFonts w:cs="Noto Sans"/>
          <w:szCs w:val="18"/>
        </w:rPr>
        <w:t xml:space="preserve"> el primero con la intención de diagnosticar anemia tras identificación de datos clínicos y dietéticos, el segundo examen será a los seis meses del primero, posterior al tratamiento o profilaxis; así a cada niña y niño a partir de los 6 meses y hasta menos de diez años de edad (de forma semejante al diagnóstico nutricional). Las niñas y los niños serán identificados como “Sin anemia” (normales) o “Con Anemia” (anémicos) dependiendo del resultado del último análisis realizado, de tal manera que una o un niño diagnosticado como anémico, dejará de serlo si en el siguiente examen tiene resultado sin anemia (normal).</w:t>
      </w:r>
      <w:r w:rsidRPr="00424DF8">
        <w:rPr>
          <w:rFonts w:cs="Noto Sans"/>
          <w:b/>
          <w:bCs/>
          <w:szCs w:val="18"/>
        </w:rPr>
        <w:t xml:space="preserve"> </w:t>
      </w:r>
      <w:r w:rsidRPr="00424DF8">
        <w:rPr>
          <w:rFonts w:cs="Noto Sans"/>
          <w:szCs w:val="18"/>
        </w:rPr>
        <w:t>Las niñas y los niños que cumpla 10 años de edad, se excluye del control personalizado de detección de anemia.</w:t>
      </w:r>
    </w:p>
    <w:p w14:paraId="5710140E" w14:textId="77777777" w:rsidR="00424DF8" w:rsidRPr="00424DF8" w:rsidRDefault="00424DF8" w:rsidP="00424DF8">
      <w:pPr>
        <w:rPr>
          <w:rFonts w:cs="Noto Sans"/>
        </w:rPr>
      </w:pPr>
    </w:p>
    <w:p w14:paraId="1EDE37C0" w14:textId="77777777" w:rsidR="00424DF8" w:rsidRPr="00424DF8" w:rsidRDefault="00424DF8" w:rsidP="00424DF8">
      <w:pPr>
        <w:rPr>
          <w:rFonts w:cs="Noto Sans"/>
          <w:b/>
          <w:bCs/>
          <w:szCs w:val="18"/>
        </w:rPr>
      </w:pPr>
      <w:r w:rsidRPr="00424DF8">
        <w:rPr>
          <w:rFonts w:cs="Noto Sans"/>
          <w:b/>
          <w:bCs/>
          <w:i/>
          <w:szCs w:val="18"/>
          <w:u w:val="single"/>
        </w:rPr>
        <w:t>DETECCIÓN SEMESTRAL:</w:t>
      </w:r>
      <w:r w:rsidRPr="00424DF8">
        <w:rPr>
          <w:rFonts w:cs="Noto Sans"/>
          <w:b/>
          <w:bCs/>
          <w:szCs w:val="18"/>
        </w:rPr>
        <w:t xml:space="preserve"> </w:t>
      </w:r>
    </w:p>
    <w:p w14:paraId="4E0D9259" w14:textId="77777777" w:rsidR="00424DF8" w:rsidRPr="00424DF8" w:rsidRDefault="00424DF8" w:rsidP="00424DF8">
      <w:pPr>
        <w:rPr>
          <w:rFonts w:cs="Noto Sans"/>
          <w:i/>
          <w:iCs/>
          <w:szCs w:val="18"/>
        </w:rPr>
      </w:pPr>
      <w:r w:rsidRPr="00424DF8">
        <w:rPr>
          <w:rFonts w:cs="Noto Sans"/>
          <w:szCs w:val="18"/>
        </w:rPr>
        <w:t>Esta columna está predeterminada y hace referencia a numerar las detecciones en el año calendario, para el caso de una niña o un niño que ingresa en el segundo semestre, la primera detección se registrará en la fila 1°</w:t>
      </w:r>
      <w:r w:rsidRPr="00424DF8">
        <w:rPr>
          <w:rFonts w:cs="Noto Sans"/>
          <w:i/>
          <w:iCs/>
          <w:szCs w:val="18"/>
        </w:rPr>
        <w:t>.</w:t>
      </w:r>
    </w:p>
    <w:p w14:paraId="79B432C0" w14:textId="77777777" w:rsidR="00424DF8" w:rsidRPr="00424DF8" w:rsidRDefault="00424DF8" w:rsidP="00424DF8">
      <w:pPr>
        <w:rPr>
          <w:rFonts w:cs="Noto Sans"/>
          <w:iCs/>
          <w:szCs w:val="18"/>
        </w:rPr>
      </w:pPr>
      <w:r w:rsidRPr="00424DF8">
        <w:rPr>
          <w:rFonts w:cs="Noto Sans"/>
          <w:iCs/>
          <w:szCs w:val="18"/>
        </w:rPr>
        <w:t>Anote con lápiz en el siguiente renglón la programación de la siguiente programación.</w:t>
      </w:r>
    </w:p>
    <w:p w14:paraId="110BE876" w14:textId="77777777" w:rsidR="00424DF8" w:rsidRPr="00424DF8" w:rsidRDefault="00424DF8" w:rsidP="00424DF8">
      <w:pPr>
        <w:rPr>
          <w:rFonts w:cs="Noto Sans"/>
          <w:szCs w:val="18"/>
        </w:rPr>
      </w:pPr>
    </w:p>
    <w:p w14:paraId="10E1C253" w14:textId="77777777" w:rsidR="00424DF8" w:rsidRPr="00424DF8" w:rsidRDefault="00424DF8" w:rsidP="00424DF8">
      <w:pPr>
        <w:rPr>
          <w:rFonts w:cs="Noto Sans"/>
          <w:bCs/>
          <w:szCs w:val="18"/>
        </w:rPr>
      </w:pPr>
    </w:p>
    <w:p w14:paraId="3FE89A42" w14:textId="77777777" w:rsidR="00424DF8" w:rsidRPr="00424DF8" w:rsidRDefault="00424DF8" w:rsidP="00424DF8">
      <w:pPr>
        <w:rPr>
          <w:rFonts w:cs="Noto Sans"/>
          <w:b/>
          <w:bCs/>
          <w:i/>
          <w:szCs w:val="18"/>
          <w:u w:val="single"/>
        </w:rPr>
      </w:pPr>
      <w:r w:rsidRPr="00424DF8">
        <w:rPr>
          <w:rFonts w:cs="Noto Sans"/>
          <w:b/>
          <w:bCs/>
          <w:i/>
          <w:szCs w:val="18"/>
          <w:u w:val="single"/>
        </w:rPr>
        <w:t>FECHA DE REALIZACIÓN:</w:t>
      </w:r>
    </w:p>
    <w:p w14:paraId="5972A0FB" w14:textId="77777777" w:rsidR="00424DF8" w:rsidRPr="00424DF8" w:rsidRDefault="00424DF8" w:rsidP="00424DF8">
      <w:pPr>
        <w:rPr>
          <w:rFonts w:cs="Noto Sans"/>
          <w:szCs w:val="18"/>
        </w:rPr>
      </w:pPr>
      <w:r w:rsidRPr="00424DF8">
        <w:rPr>
          <w:rFonts w:cs="Noto Sans"/>
          <w:szCs w:val="18"/>
        </w:rPr>
        <w:t>Registre con pluma y números arábigos: el día, mes y año en que se lleva a cabo el examen de hemoglobina.</w:t>
      </w:r>
    </w:p>
    <w:p w14:paraId="1D969035" w14:textId="77777777" w:rsidR="00424DF8" w:rsidRPr="00424DF8" w:rsidRDefault="00424DF8" w:rsidP="00424DF8">
      <w:pPr>
        <w:rPr>
          <w:rFonts w:cs="Noto Sans"/>
          <w:szCs w:val="18"/>
        </w:rPr>
      </w:pPr>
    </w:p>
    <w:p w14:paraId="3426FE9F" w14:textId="77777777" w:rsidR="00424DF8" w:rsidRPr="00424DF8" w:rsidRDefault="00424DF8" w:rsidP="00424DF8">
      <w:pPr>
        <w:rPr>
          <w:rFonts w:cs="Noto Sans"/>
          <w:b/>
          <w:bCs/>
          <w:i/>
          <w:szCs w:val="18"/>
          <w:u w:val="single"/>
        </w:rPr>
      </w:pPr>
      <w:r w:rsidRPr="00424DF8">
        <w:rPr>
          <w:rFonts w:cs="Noto Sans"/>
          <w:b/>
          <w:bCs/>
          <w:i/>
          <w:szCs w:val="18"/>
          <w:u w:val="single"/>
        </w:rPr>
        <w:t>DIAGNÓSTICO</w:t>
      </w:r>
    </w:p>
    <w:p w14:paraId="5702EA89" w14:textId="77777777" w:rsidR="00424DF8" w:rsidRPr="00424DF8" w:rsidRDefault="00424DF8" w:rsidP="00424DF8">
      <w:pPr>
        <w:rPr>
          <w:rFonts w:eastAsia="Montserrat" w:cs="Noto Sans"/>
          <w:szCs w:val="18"/>
        </w:rPr>
      </w:pPr>
      <w:r w:rsidRPr="00424DF8">
        <w:rPr>
          <w:rFonts w:cs="Noto Sans"/>
          <w:szCs w:val="18"/>
        </w:rPr>
        <w:t xml:space="preserve">Registre con una “X”, en la casilla que corresponda de acuerdo al tipo de procedimiento para realizar el diagnóstico, es decir, si el tipo de </w:t>
      </w:r>
      <w:r w:rsidRPr="00424DF8">
        <w:rPr>
          <w:rFonts w:eastAsia="Montserrat" w:cs="Noto Sans"/>
          <w:szCs w:val="18"/>
        </w:rPr>
        <w:t>análisis se realiza a través de biometría hemática o punción capilar.</w:t>
      </w:r>
    </w:p>
    <w:p w14:paraId="25EC5C44" w14:textId="77777777" w:rsidR="00424DF8" w:rsidRPr="00424DF8" w:rsidRDefault="00424DF8" w:rsidP="00424DF8">
      <w:pPr>
        <w:rPr>
          <w:rFonts w:cs="Noto Sans"/>
          <w:szCs w:val="18"/>
        </w:rPr>
      </w:pPr>
    </w:p>
    <w:p w14:paraId="779C7604" w14:textId="77777777" w:rsidR="00424DF8" w:rsidRPr="00424DF8" w:rsidRDefault="00424DF8" w:rsidP="00424DF8">
      <w:pPr>
        <w:rPr>
          <w:rFonts w:cs="Noto Sans"/>
          <w:i/>
          <w:u w:val="single"/>
          <w:lang w:val="es-ES"/>
        </w:rPr>
      </w:pPr>
      <w:r w:rsidRPr="00424DF8">
        <w:rPr>
          <w:rFonts w:cs="Noto Sans"/>
          <w:b/>
          <w:bCs/>
          <w:i/>
          <w:szCs w:val="18"/>
          <w:u w:val="single"/>
        </w:rPr>
        <w:t>EDAD y CLAVE DE LA EDAD</w:t>
      </w:r>
      <w:r w:rsidRPr="00424DF8">
        <w:rPr>
          <w:rFonts w:cs="Noto Sans"/>
          <w:i/>
          <w:u w:val="single"/>
          <w:lang w:val="es-ES"/>
        </w:rPr>
        <w:t>:</w:t>
      </w:r>
    </w:p>
    <w:p w14:paraId="48686513" w14:textId="77777777" w:rsidR="00424DF8" w:rsidRPr="00424DF8" w:rsidRDefault="00424DF8" w:rsidP="00424DF8">
      <w:pPr>
        <w:rPr>
          <w:rFonts w:cs="Noto Sans"/>
          <w:szCs w:val="18"/>
          <w:lang w:val="es-ES_tradnl"/>
        </w:rPr>
      </w:pPr>
      <w:r w:rsidRPr="00424DF8">
        <w:rPr>
          <w:rFonts w:cs="Noto Sans"/>
          <w:szCs w:val="18"/>
          <w:lang w:val="es-ES_tradnl"/>
        </w:rPr>
        <w:t xml:space="preserve">En la primera celda anote con números arábigos según corresponda la edad cumplida de la o el paciente y compleméntelo con la siguiente celda anotando el código de la </w:t>
      </w:r>
      <w:proofErr w:type="gramStart"/>
      <w:r w:rsidRPr="00424DF8">
        <w:rPr>
          <w:rFonts w:cs="Noto Sans"/>
          <w:b/>
          <w:szCs w:val="18"/>
          <w:lang w:val="es-ES_tradnl"/>
        </w:rPr>
        <w:t>2</w:t>
      </w:r>
      <w:r w:rsidRPr="00424DF8">
        <w:rPr>
          <w:rFonts w:cs="Noto Sans"/>
          <w:szCs w:val="18"/>
          <w:lang w:val="es-ES_tradnl"/>
        </w:rPr>
        <w:t>.CLAVE</w:t>
      </w:r>
      <w:proofErr w:type="gramEnd"/>
      <w:r w:rsidRPr="00424DF8">
        <w:rPr>
          <w:rFonts w:cs="Noto Sans"/>
          <w:szCs w:val="18"/>
          <w:lang w:val="es-ES_tradnl"/>
        </w:rPr>
        <w:t xml:space="preserve"> DE EDAD localice la referencia que se encuentra en la parte inferior del formato, para lo cual considere lo siguiente:</w:t>
      </w:r>
    </w:p>
    <w:p w14:paraId="67FA59D9" w14:textId="77777777" w:rsidR="00424DF8" w:rsidRPr="00424DF8" w:rsidRDefault="00424DF8" w:rsidP="00A312E2">
      <w:pPr>
        <w:numPr>
          <w:ilvl w:val="0"/>
          <w:numId w:val="7"/>
        </w:numPr>
        <w:tabs>
          <w:tab w:val="left" w:pos="12960"/>
        </w:tabs>
        <w:spacing w:after="0"/>
        <w:ind w:left="567"/>
        <w:contextualSpacing w:val="0"/>
        <w:rPr>
          <w:rFonts w:cs="Noto Sans"/>
          <w:szCs w:val="18"/>
        </w:rPr>
      </w:pPr>
      <w:r w:rsidRPr="00424DF8">
        <w:rPr>
          <w:rFonts w:cs="Noto Sans"/>
          <w:szCs w:val="18"/>
        </w:rPr>
        <w:t>Para las o los menores de dos años registre la edad en meses, anote el número de meses (1 a 23) en la primera celda y en la siguiente una “M”. Ejemplo: 22 meses, 22 M; si la edad son 24 meses se registra como 2 años.</w:t>
      </w:r>
    </w:p>
    <w:p w14:paraId="0A55D2C5" w14:textId="77777777" w:rsidR="00424DF8" w:rsidRPr="00424DF8" w:rsidRDefault="00424DF8" w:rsidP="00A312E2">
      <w:pPr>
        <w:numPr>
          <w:ilvl w:val="0"/>
          <w:numId w:val="7"/>
        </w:numPr>
        <w:tabs>
          <w:tab w:val="left" w:pos="12960"/>
        </w:tabs>
        <w:spacing w:after="0"/>
        <w:ind w:left="567"/>
        <w:contextualSpacing w:val="0"/>
        <w:rPr>
          <w:rFonts w:cs="Noto Sans"/>
          <w:szCs w:val="18"/>
        </w:rPr>
      </w:pPr>
      <w:r w:rsidRPr="00424DF8">
        <w:rPr>
          <w:rFonts w:cs="Noto Sans"/>
          <w:szCs w:val="18"/>
        </w:rPr>
        <w:t>P</w:t>
      </w:r>
      <w:r w:rsidRPr="00424DF8">
        <w:rPr>
          <w:rFonts w:cs="Noto Sans"/>
          <w:szCs w:val="18"/>
          <w:lang w:val="es-ES"/>
        </w:rPr>
        <w:t xml:space="preserve">ara </w:t>
      </w:r>
      <w:r w:rsidRPr="00424DF8">
        <w:rPr>
          <w:rFonts w:cs="Noto Sans"/>
          <w:szCs w:val="18"/>
        </w:rPr>
        <w:t xml:space="preserve">las o los </w:t>
      </w:r>
      <w:r w:rsidRPr="00424DF8">
        <w:rPr>
          <w:rFonts w:cs="Noto Sans"/>
          <w:szCs w:val="18"/>
          <w:lang w:val="es-ES"/>
        </w:rPr>
        <w:t xml:space="preserve">pacientes mayores de dos años </w:t>
      </w:r>
      <w:r w:rsidRPr="00424DF8">
        <w:rPr>
          <w:rFonts w:cs="Noto Sans"/>
          <w:szCs w:val="18"/>
        </w:rPr>
        <w:t>anote con números arábigos la edad en años cumplidos de las y los pacientes a partir del primer año de edad y hasta los 5 años 11 meses. Ejemplo: 5 años con 11 meses quedará como 5 A.</w:t>
      </w:r>
    </w:p>
    <w:p w14:paraId="1983897D" w14:textId="77777777" w:rsidR="00424DF8" w:rsidRPr="00424DF8" w:rsidRDefault="00424DF8" w:rsidP="00424DF8">
      <w:pPr>
        <w:rPr>
          <w:rFonts w:cs="Noto Sans"/>
          <w:iCs/>
          <w:szCs w:val="18"/>
        </w:rPr>
      </w:pPr>
    </w:p>
    <w:p w14:paraId="663E438B" w14:textId="77777777" w:rsidR="00424DF8" w:rsidRPr="00424DF8" w:rsidRDefault="00424DF8" w:rsidP="00424DF8">
      <w:pPr>
        <w:rPr>
          <w:rFonts w:cs="Noto Sans"/>
          <w:iCs/>
          <w:szCs w:val="18"/>
        </w:rPr>
      </w:pPr>
      <w:r w:rsidRPr="00424DF8">
        <w:rPr>
          <w:rFonts w:cs="Noto Sans"/>
          <w:iCs/>
          <w:szCs w:val="18"/>
        </w:rPr>
        <w:t>Reportará según corresponda en el Informe Mensual de Actividades de la Unidad Médica SIS-SS-CE-H en el módulo de TARJETAS.</w:t>
      </w:r>
    </w:p>
    <w:p w14:paraId="7DB2221B" w14:textId="77777777" w:rsidR="00424DF8" w:rsidRPr="00424DF8" w:rsidRDefault="00424DF8" w:rsidP="00424DF8">
      <w:pPr>
        <w:rPr>
          <w:rFonts w:cs="Noto Sans"/>
          <w:iCs/>
          <w:szCs w:val="18"/>
        </w:rPr>
      </w:pPr>
    </w:p>
    <w:p w14:paraId="35D35441" w14:textId="77777777" w:rsidR="00424DF8" w:rsidRPr="00424DF8" w:rsidRDefault="00424DF8" w:rsidP="00424DF8">
      <w:pPr>
        <w:rPr>
          <w:rFonts w:cs="Noto Sans"/>
          <w:i/>
          <w:szCs w:val="18"/>
          <w:u w:val="single"/>
        </w:rPr>
      </w:pPr>
      <w:r w:rsidRPr="00424DF8">
        <w:rPr>
          <w:rFonts w:cs="Noto Sans"/>
          <w:b/>
          <w:bCs/>
          <w:i/>
          <w:szCs w:val="18"/>
          <w:u w:val="single"/>
        </w:rPr>
        <w:t>RESULTADO:</w:t>
      </w:r>
    </w:p>
    <w:p w14:paraId="07541191" w14:textId="77777777" w:rsidR="00424DF8" w:rsidRPr="00424DF8" w:rsidRDefault="00424DF8" w:rsidP="00424DF8">
      <w:pPr>
        <w:rPr>
          <w:rFonts w:cs="Noto Sans"/>
          <w:szCs w:val="18"/>
        </w:rPr>
      </w:pPr>
      <w:r w:rsidRPr="00424DF8">
        <w:rPr>
          <w:rFonts w:cs="Noto Sans"/>
          <w:szCs w:val="18"/>
        </w:rPr>
        <w:lastRenderedPageBreak/>
        <w:t xml:space="preserve">Registre el resultado del análisis de hemoglobina </w:t>
      </w:r>
      <w:r w:rsidRPr="00424DF8">
        <w:rPr>
          <w:rFonts w:eastAsia="Montserrat" w:cs="Noto Sans"/>
          <w:szCs w:val="18"/>
        </w:rPr>
        <w:t xml:space="preserve">o punción capilar </w:t>
      </w:r>
      <w:r w:rsidRPr="00424DF8">
        <w:rPr>
          <w:rFonts w:cs="Noto Sans"/>
          <w:szCs w:val="18"/>
        </w:rPr>
        <w:t xml:space="preserve">realizado y el diagnóstico: de </w:t>
      </w:r>
      <w:r w:rsidRPr="00424DF8">
        <w:rPr>
          <w:rFonts w:cs="Noto Sans"/>
          <w:b/>
          <w:bCs/>
          <w:szCs w:val="18"/>
        </w:rPr>
        <w:t>Anemia o</w:t>
      </w:r>
      <w:r w:rsidRPr="00424DF8">
        <w:rPr>
          <w:rFonts w:cs="Noto Sans"/>
          <w:szCs w:val="18"/>
        </w:rPr>
        <w:t xml:space="preserve"> </w:t>
      </w:r>
      <w:r w:rsidRPr="00424DF8">
        <w:rPr>
          <w:rFonts w:cs="Noto Sans"/>
          <w:b/>
          <w:bCs/>
          <w:szCs w:val="18"/>
        </w:rPr>
        <w:t>Sin Anemia</w:t>
      </w:r>
      <w:r w:rsidRPr="00424DF8">
        <w:rPr>
          <w:rFonts w:cs="Noto Sans"/>
          <w:szCs w:val="18"/>
        </w:rPr>
        <w:t>, basado en las tablas de valores de referencia de hemoglobina de la localidad en la que reside el o la menor.</w:t>
      </w:r>
    </w:p>
    <w:p w14:paraId="3F3293E2" w14:textId="77777777" w:rsidR="00424DF8" w:rsidRPr="00424DF8" w:rsidRDefault="00424DF8" w:rsidP="00424DF8">
      <w:pPr>
        <w:rPr>
          <w:rFonts w:cs="Noto Sans"/>
          <w:szCs w:val="18"/>
        </w:rPr>
      </w:pPr>
    </w:p>
    <w:p w14:paraId="12602563" w14:textId="77777777" w:rsidR="00424DF8" w:rsidRPr="00424DF8" w:rsidRDefault="00424DF8" w:rsidP="00424DF8">
      <w:pPr>
        <w:rPr>
          <w:rFonts w:cs="Noto Sans"/>
          <w:b/>
          <w:bCs/>
          <w:i/>
          <w:szCs w:val="18"/>
          <w:u w:val="single"/>
        </w:rPr>
      </w:pPr>
      <w:r w:rsidRPr="00424DF8">
        <w:rPr>
          <w:rFonts w:cs="Noto Sans"/>
          <w:b/>
          <w:bCs/>
          <w:i/>
          <w:szCs w:val="18"/>
          <w:u w:val="single"/>
        </w:rPr>
        <w:t>REFERIDO(A):</w:t>
      </w:r>
    </w:p>
    <w:p w14:paraId="0D870A1B" w14:textId="77777777" w:rsidR="00424DF8" w:rsidRPr="00424DF8" w:rsidRDefault="00424DF8" w:rsidP="00424DF8">
      <w:pPr>
        <w:rPr>
          <w:rFonts w:cs="Noto Sans"/>
          <w:szCs w:val="18"/>
        </w:rPr>
      </w:pPr>
      <w:r w:rsidRPr="00424DF8">
        <w:rPr>
          <w:rFonts w:cs="Noto Sans"/>
          <w:bCs/>
          <w:szCs w:val="18"/>
        </w:rPr>
        <w:t xml:space="preserve">Anote el motivo de referencia a una unidad de mayor complejidad para su atención; </w:t>
      </w:r>
      <w:r w:rsidRPr="00424DF8">
        <w:rPr>
          <w:rFonts w:cs="Noto Sans"/>
          <w:szCs w:val="18"/>
        </w:rPr>
        <w:t>nivel de hemoglobina obtenida en el o la menor, una enfermedad agregada como desnutrición severa, moderada o alguna infección.</w:t>
      </w:r>
    </w:p>
    <w:p w14:paraId="109B57B2" w14:textId="77777777" w:rsidR="00424DF8" w:rsidRPr="00424DF8" w:rsidRDefault="00424DF8" w:rsidP="00424DF8">
      <w:pPr>
        <w:rPr>
          <w:rFonts w:cs="Noto Sans"/>
          <w:szCs w:val="18"/>
        </w:rPr>
      </w:pPr>
    </w:p>
    <w:p w14:paraId="32800FBF" w14:textId="77777777" w:rsidR="00424DF8" w:rsidRPr="00424DF8" w:rsidRDefault="00424DF8" w:rsidP="00424DF8">
      <w:pPr>
        <w:rPr>
          <w:rFonts w:eastAsia="Montserrat Medium" w:cs="Noto Sans"/>
          <w:b/>
          <w:i/>
          <w:szCs w:val="18"/>
          <w:u w:val="single"/>
        </w:rPr>
      </w:pPr>
      <w:r w:rsidRPr="00424DF8">
        <w:rPr>
          <w:rFonts w:eastAsia="Montserrat Medium" w:cs="Noto Sans"/>
          <w:b/>
          <w:i/>
          <w:szCs w:val="18"/>
          <w:u w:val="single"/>
        </w:rPr>
        <w:t>TRATAMIENTO</w:t>
      </w:r>
    </w:p>
    <w:p w14:paraId="75E8E22F" w14:textId="77777777" w:rsidR="00424DF8" w:rsidRPr="00424DF8" w:rsidRDefault="00424DF8" w:rsidP="00424DF8">
      <w:pPr>
        <w:rPr>
          <w:rFonts w:eastAsia="Montserrat" w:cs="Noto Sans"/>
          <w:szCs w:val="18"/>
        </w:rPr>
      </w:pPr>
      <w:r w:rsidRPr="00424DF8">
        <w:rPr>
          <w:rFonts w:eastAsia="Montserrat" w:cs="Noto Sans"/>
          <w:szCs w:val="18"/>
        </w:rPr>
        <w:t>Estará sujeto al criterio médico, eligiendo uno o más de las opciones de los suplementos: sulfato ferroso, fumarato ferroso, vitamina ACD y/o ácido fólico, considerando:</w:t>
      </w:r>
    </w:p>
    <w:p w14:paraId="023A1013" w14:textId="77777777" w:rsidR="00424DF8" w:rsidRPr="00424DF8" w:rsidRDefault="00424DF8" w:rsidP="00A312E2">
      <w:pPr>
        <w:pStyle w:val="Prrafodelista"/>
        <w:widowControl w:val="0"/>
        <w:numPr>
          <w:ilvl w:val="0"/>
          <w:numId w:val="15"/>
        </w:numPr>
        <w:spacing w:after="0" w:line="240" w:lineRule="atLeast"/>
        <w:jc w:val="both"/>
        <w:rPr>
          <w:rFonts w:eastAsia="Montserrat Medium" w:cs="Noto Sans"/>
          <w:b/>
          <w:i/>
          <w:szCs w:val="18"/>
          <w:u w:val="single"/>
        </w:rPr>
      </w:pPr>
      <w:r w:rsidRPr="00424DF8">
        <w:rPr>
          <w:rFonts w:eastAsia="Montserrat" w:cs="Noto Sans"/>
          <w:szCs w:val="18"/>
        </w:rPr>
        <w:t>El tratamiento de anemia con vitamina ACD será solo para niñas y niños que reciban sulfato ferroso o fumarato ferroso.</w:t>
      </w:r>
    </w:p>
    <w:p w14:paraId="08876B11" w14:textId="77777777" w:rsidR="00424DF8" w:rsidRPr="00424DF8" w:rsidRDefault="00424DF8" w:rsidP="00A312E2">
      <w:pPr>
        <w:pStyle w:val="Prrafodelista"/>
        <w:widowControl w:val="0"/>
        <w:numPr>
          <w:ilvl w:val="0"/>
          <w:numId w:val="15"/>
        </w:numPr>
        <w:spacing w:after="0" w:line="240" w:lineRule="atLeast"/>
        <w:jc w:val="both"/>
        <w:rPr>
          <w:rFonts w:eastAsia="Montserrat Medium" w:cs="Noto Sans"/>
          <w:szCs w:val="18"/>
        </w:rPr>
      </w:pPr>
      <w:r w:rsidRPr="00424DF8">
        <w:rPr>
          <w:rFonts w:eastAsia="Montserrat Medium" w:cs="Noto Sans"/>
          <w:szCs w:val="18"/>
        </w:rPr>
        <w:t>El tratamiento de anemia con ácido fólico será:</w:t>
      </w:r>
    </w:p>
    <w:p w14:paraId="4E232D90" w14:textId="77777777" w:rsidR="00424DF8" w:rsidRPr="00424DF8" w:rsidRDefault="00424DF8" w:rsidP="00A312E2">
      <w:pPr>
        <w:pStyle w:val="Prrafodelista"/>
        <w:widowControl w:val="0"/>
        <w:numPr>
          <w:ilvl w:val="1"/>
          <w:numId w:val="15"/>
        </w:numPr>
        <w:spacing w:after="0" w:line="240" w:lineRule="atLeast"/>
        <w:jc w:val="both"/>
        <w:rPr>
          <w:rFonts w:eastAsia="Montserrat Medium" w:cs="Noto Sans"/>
          <w:szCs w:val="18"/>
        </w:rPr>
      </w:pPr>
      <w:r w:rsidRPr="00424DF8">
        <w:rPr>
          <w:rFonts w:eastAsia="Montserrat Medium" w:cs="Noto Sans"/>
          <w:szCs w:val="18"/>
        </w:rPr>
        <w:t>Niñas y niños de 24-59 .3mg/semana</w:t>
      </w:r>
    </w:p>
    <w:p w14:paraId="3697DB99" w14:textId="77777777" w:rsidR="00424DF8" w:rsidRPr="00424DF8" w:rsidRDefault="00424DF8" w:rsidP="00A312E2">
      <w:pPr>
        <w:pStyle w:val="Prrafodelista"/>
        <w:widowControl w:val="0"/>
        <w:numPr>
          <w:ilvl w:val="1"/>
          <w:numId w:val="15"/>
        </w:numPr>
        <w:spacing w:after="0" w:line="240" w:lineRule="atLeast"/>
        <w:jc w:val="both"/>
        <w:rPr>
          <w:rFonts w:eastAsia="Montserrat Medium" w:cs="Noto Sans"/>
          <w:szCs w:val="18"/>
        </w:rPr>
      </w:pPr>
      <w:r w:rsidRPr="00424DF8">
        <w:rPr>
          <w:rFonts w:eastAsia="Montserrat Medium" w:cs="Noto Sans"/>
          <w:szCs w:val="18"/>
        </w:rPr>
        <w:t>Niñas y niños de 5 a 9 años .4mg/semana.</w:t>
      </w:r>
    </w:p>
    <w:p w14:paraId="7AD05585" w14:textId="77777777" w:rsidR="00424DF8" w:rsidRPr="00424DF8" w:rsidRDefault="00424DF8" w:rsidP="00424DF8">
      <w:pPr>
        <w:rPr>
          <w:rFonts w:eastAsia="Montserrat Medium" w:cs="Noto Sans"/>
          <w:szCs w:val="18"/>
        </w:rPr>
      </w:pPr>
      <w:r w:rsidRPr="00424DF8">
        <w:rPr>
          <w:rFonts w:eastAsia="Montserrat Medium" w:cs="Noto Sans"/>
          <w:szCs w:val="18"/>
        </w:rPr>
        <w:t>Anote una “X” según el tratamiento elegido.</w:t>
      </w:r>
    </w:p>
    <w:p w14:paraId="256DC076" w14:textId="77777777" w:rsidR="00424DF8" w:rsidRPr="00424DF8" w:rsidRDefault="00424DF8" w:rsidP="00424DF8">
      <w:pPr>
        <w:rPr>
          <w:rFonts w:eastAsia="Montserrat Medium" w:cs="Noto Sans"/>
          <w:szCs w:val="18"/>
        </w:rPr>
      </w:pPr>
    </w:p>
    <w:p w14:paraId="7E7D2D21" w14:textId="77777777" w:rsidR="00424DF8" w:rsidRPr="00424DF8" w:rsidRDefault="00424DF8" w:rsidP="00424DF8">
      <w:pPr>
        <w:rPr>
          <w:rFonts w:eastAsia="Montserrat Medium" w:cs="Noto Sans"/>
          <w:b/>
          <w:i/>
          <w:szCs w:val="18"/>
          <w:u w:val="single"/>
        </w:rPr>
      </w:pPr>
      <w:r w:rsidRPr="00424DF8">
        <w:rPr>
          <w:rFonts w:eastAsia="Montserrat Medium" w:cs="Noto Sans"/>
          <w:b/>
          <w:i/>
          <w:szCs w:val="18"/>
          <w:u w:val="single"/>
        </w:rPr>
        <w:t>PREVENCIÓN</w:t>
      </w:r>
    </w:p>
    <w:p w14:paraId="23394905" w14:textId="77777777" w:rsidR="00424DF8" w:rsidRPr="00424DF8" w:rsidRDefault="00424DF8" w:rsidP="00424DF8">
      <w:pPr>
        <w:rPr>
          <w:rFonts w:eastAsia="Montserrat" w:cs="Noto Sans"/>
          <w:szCs w:val="18"/>
        </w:rPr>
      </w:pPr>
      <w:r w:rsidRPr="00424DF8">
        <w:rPr>
          <w:rFonts w:eastAsia="Montserrat" w:cs="Noto Sans"/>
          <w:szCs w:val="18"/>
        </w:rPr>
        <w:t>Estará sujeto al criterio médico, eligiendo uno o más de las opciones de los suplementos: MINM y multivitamínico, considere:</w:t>
      </w:r>
    </w:p>
    <w:p w14:paraId="67B30C5F" w14:textId="77777777" w:rsidR="00424DF8" w:rsidRPr="00424DF8" w:rsidRDefault="00424DF8" w:rsidP="00A312E2">
      <w:pPr>
        <w:pStyle w:val="Prrafodelista"/>
        <w:widowControl w:val="0"/>
        <w:numPr>
          <w:ilvl w:val="0"/>
          <w:numId w:val="16"/>
        </w:numPr>
        <w:spacing w:after="0" w:line="240" w:lineRule="atLeast"/>
        <w:jc w:val="both"/>
        <w:rPr>
          <w:rFonts w:eastAsia="Montserrat Medium" w:cs="Noto Sans"/>
          <w:szCs w:val="18"/>
        </w:rPr>
      </w:pPr>
      <w:r w:rsidRPr="00424DF8">
        <w:rPr>
          <w:rFonts w:eastAsia="Montserrat Medium" w:cs="Noto Sans"/>
          <w:szCs w:val="18"/>
        </w:rPr>
        <w:t>Incluye la profilaxis con multivitamínico a niñas y niños a partir de los cuatro meses de edad.</w:t>
      </w:r>
    </w:p>
    <w:p w14:paraId="5AEE8442" w14:textId="77777777" w:rsidR="00424DF8" w:rsidRPr="00424DF8" w:rsidRDefault="00424DF8" w:rsidP="00424DF8">
      <w:pPr>
        <w:rPr>
          <w:rFonts w:eastAsia="Montserrat Medium" w:cs="Noto Sans"/>
          <w:szCs w:val="18"/>
        </w:rPr>
      </w:pPr>
      <w:r w:rsidRPr="00424DF8">
        <w:rPr>
          <w:rFonts w:eastAsia="Montserrat Medium" w:cs="Noto Sans"/>
          <w:szCs w:val="18"/>
        </w:rPr>
        <w:t>Registre una “X” si se entregó suplemento para profilaxis.</w:t>
      </w:r>
    </w:p>
    <w:p w14:paraId="0B54B976" w14:textId="77777777" w:rsidR="00424DF8" w:rsidRPr="00424DF8" w:rsidRDefault="00424DF8" w:rsidP="00424DF8">
      <w:pPr>
        <w:rPr>
          <w:rFonts w:eastAsia="Montserrat Medium" w:cs="Noto Sans"/>
          <w:szCs w:val="18"/>
        </w:rPr>
      </w:pPr>
    </w:p>
    <w:p w14:paraId="4C5BA368" w14:textId="77777777" w:rsidR="00424DF8" w:rsidRPr="00424DF8" w:rsidRDefault="00424DF8" w:rsidP="00424DF8">
      <w:pPr>
        <w:rPr>
          <w:rFonts w:eastAsia="Montserrat Medium" w:cs="Noto Sans"/>
          <w:b/>
          <w:i/>
          <w:szCs w:val="18"/>
          <w:u w:val="single"/>
        </w:rPr>
      </w:pPr>
      <w:r w:rsidRPr="00424DF8">
        <w:rPr>
          <w:rFonts w:eastAsia="Montserrat Medium" w:cs="Noto Sans"/>
          <w:b/>
          <w:i/>
          <w:szCs w:val="18"/>
          <w:u w:val="single"/>
        </w:rPr>
        <w:t>PERIODICIDAD</w:t>
      </w:r>
    </w:p>
    <w:p w14:paraId="7298A7D1" w14:textId="77777777" w:rsidR="00424DF8" w:rsidRPr="00424DF8" w:rsidRDefault="00424DF8" w:rsidP="00424DF8">
      <w:pPr>
        <w:rPr>
          <w:rFonts w:eastAsia="Montserrat" w:cs="Noto Sans"/>
          <w:szCs w:val="18"/>
        </w:rPr>
      </w:pPr>
      <w:r w:rsidRPr="00424DF8">
        <w:rPr>
          <w:rFonts w:eastAsia="Montserrat" w:cs="Noto Sans"/>
          <w:szCs w:val="18"/>
        </w:rPr>
        <w:t>De acuerdo</w:t>
      </w:r>
      <w:r w:rsidRPr="00424DF8">
        <w:rPr>
          <w:rFonts w:eastAsia="Montserrat Medium" w:cs="Noto Sans"/>
          <w:szCs w:val="18"/>
        </w:rPr>
        <w:t xml:space="preserve"> </w:t>
      </w:r>
      <w:r w:rsidRPr="00424DF8">
        <w:rPr>
          <w:rFonts w:eastAsia="Montserrat" w:cs="Noto Sans"/>
          <w:szCs w:val="18"/>
        </w:rPr>
        <w:t>al criterio médico registre 1 si son 3 meses continuos o registre 2 en caso de ser 3 meses intermitentes.</w:t>
      </w:r>
    </w:p>
    <w:p w14:paraId="656AF15D" w14:textId="77777777" w:rsidR="00424DF8" w:rsidRPr="00424DF8" w:rsidRDefault="00424DF8" w:rsidP="00424DF8">
      <w:pPr>
        <w:rPr>
          <w:rFonts w:eastAsia="Montserrat" w:cs="Noto Sans"/>
          <w:szCs w:val="18"/>
        </w:rPr>
      </w:pPr>
    </w:p>
    <w:p w14:paraId="52BA611D" w14:textId="77777777" w:rsidR="00424DF8" w:rsidRPr="00424DF8" w:rsidRDefault="00424DF8" w:rsidP="00424DF8">
      <w:pPr>
        <w:rPr>
          <w:rFonts w:cs="Noto Sans"/>
          <w:szCs w:val="18"/>
        </w:rPr>
      </w:pPr>
      <w:r w:rsidRPr="00424DF8">
        <w:rPr>
          <w:rFonts w:cs="Noto Sans"/>
          <w:b/>
          <w:bCs/>
          <w:szCs w:val="18"/>
        </w:rPr>
        <w:t>Ejemplo:</w:t>
      </w:r>
      <w:r w:rsidRPr="00424DF8">
        <w:rPr>
          <w:rFonts w:cs="Noto Sans"/>
          <w:szCs w:val="18"/>
        </w:rPr>
        <w:t xml:space="preserve"> en el supuesto de que la o el menor se le realiza su primera detección de hemoglobina a partir del mes de agosto del 2024, la siguiente detección de hemoglobina se deberá realizar seis meses posteriores, es decir, hasta el siguiente año calendario. Cuando ocurra este caso la segunda detección deberá registrarse como la primera detección del año.</w:t>
      </w:r>
    </w:p>
    <w:p w14:paraId="532C77B1" w14:textId="77777777" w:rsidR="00424DF8" w:rsidRPr="00424DF8" w:rsidRDefault="00424DF8" w:rsidP="00424DF8">
      <w:pPr>
        <w:rPr>
          <w:rFonts w:cs="Noto Sans"/>
          <w:szCs w:val="18"/>
        </w:rPr>
      </w:pPr>
    </w:p>
    <w:p w14:paraId="6BF89930" w14:textId="77777777" w:rsidR="00424DF8" w:rsidRPr="00424DF8" w:rsidRDefault="00424DF8" w:rsidP="00424DF8">
      <w:pPr>
        <w:jc w:val="center"/>
        <w:rPr>
          <w:rFonts w:eastAsia="Montserrat" w:cs="Noto Sans"/>
          <w:szCs w:val="18"/>
        </w:rPr>
      </w:pPr>
      <w:r w:rsidRPr="00424DF8">
        <w:rPr>
          <w:rFonts w:eastAsia="Montserrat" w:cs="Noto Sans"/>
          <w:noProof/>
          <w:lang w:val="en-US"/>
        </w:rPr>
        <w:drawing>
          <wp:inline distT="0" distB="0" distL="0" distR="0" wp14:anchorId="67452EFB" wp14:editId="64283E08">
            <wp:extent cx="6138862" cy="1734185"/>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1">
                      <a:extLst>
                        <a:ext uri="{28A0092B-C50C-407E-A947-70E740481C1C}">
                          <a14:useLocalDpi xmlns:a14="http://schemas.microsoft.com/office/drawing/2010/main" val="0"/>
                        </a:ext>
                      </a:extLst>
                    </a:blip>
                    <a:srcRect r="3048"/>
                    <a:stretch/>
                  </pic:blipFill>
                  <pic:spPr bwMode="auto">
                    <a:xfrm>
                      <a:off x="0" y="0"/>
                      <a:ext cx="6139251" cy="1734295"/>
                    </a:xfrm>
                    <a:prstGeom prst="rect">
                      <a:avLst/>
                    </a:prstGeom>
                    <a:noFill/>
                    <a:ln>
                      <a:noFill/>
                    </a:ln>
                    <a:extLst>
                      <a:ext uri="{53640926-AAD7-44D8-BBD7-CCE9431645EC}">
                        <a14:shadowObscured xmlns:a14="http://schemas.microsoft.com/office/drawing/2010/main"/>
                      </a:ext>
                    </a:extLst>
                  </pic:spPr>
                </pic:pic>
              </a:graphicData>
            </a:graphic>
          </wp:inline>
        </w:drawing>
      </w:r>
    </w:p>
    <w:p w14:paraId="1B117D05" w14:textId="0BA67A35" w:rsidR="003136A1" w:rsidRPr="00424DF8" w:rsidRDefault="003136A1" w:rsidP="00424DF8">
      <w:pPr>
        <w:widowControl w:val="0"/>
        <w:spacing w:after="0" w:line="240" w:lineRule="atLeast"/>
        <w:rPr>
          <w:rFonts w:cs="Noto Sans"/>
          <w:szCs w:val="18"/>
        </w:rPr>
      </w:pPr>
      <w:r w:rsidRPr="00424DF8">
        <w:rPr>
          <w:rFonts w:cs="Noto Sans"/>
          <w:szCs w:val="18"/>
        </w:rPr>
        <w:t>.</w:t>
      </w:r>
    </w:p>
    <w:p w14:paraId="08F5E4FD" w14:textId="2649A43E" w:rsidR="003136A1" w:rsidRPr="001E5AC4" w:rsidRDefault="00424DF8" w:rsidP="004716E2">
      <w:pPr>
        <w:pStyle w:val="Ttulo2"/>
      </w:pPr>
      <w:bookmarkStart w:id="100" w:name="_Toc184395045"/>
      <w:r w:rsidRPr="00424DF8">
        <w:lastRenderedPageBreak/>
        <w:t>CONTROL DE CITAS</w:t>
      </w:r>
      <w:bookmarkEnd w:id="100"/>
    </w:p>
    <w:p w14:paraId="7C228A60"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09" w:hanging="709"/>
        <w:rPr>
          <w:rFonts w:cs="Noto Sans"/>
          <w:b/>
          <w:bCs/>
          <w:i/>
          <w:szCs w:val="18"/>
          <w:u w:val="single"/>
        </w:rPr>
      </w:pPr>
      <w:r w:rsidRPr="00B21781">
        <w:rPr>
          <w:rFonts w:cs="Noto Sans"/>
          <w:b/>
          <w:bCs/>
          <w:i/>
          <w:szCs w:val="18"/>
          <w:u w:val="single"/>
        </w:rPr>
        <w:t>FECHA:</w:t>
      </w:r>
    </w:p>
    <w:p w14:paraId="542389DF"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r w:rsidRPr="00B21781">
        <w:rPr>
          <w:rFonts w:cs="Noto Sans"/>
          <w:bCs/>
          <w:szCs w:val="18"/>
        </w:rPr>
        <w:t>Anote con lápiz la fecha para la próxima valoración del estado de nutrición de la o el menor, una vez que acuda, anote la fecha definitiva con tinta, iniciando por el día, mes y las dos últimas cifras del año.</w:t>
      </w:r>
    </w:p>
    <w:p w14:paraId="726D19BC"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p>
    <w:p w14:paraId="5E812673"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09" w:hanging="709"/>
        <w:rPr>
          <w:rFonts w:cs="Noto Sans"/>
          <w:bCs/>
          <w:szCs w:val="18"/>
        </w:rPr>
      </w:pPr>
      <w:r w:rsidRPr="00B21781">
        <w:rPr>
          <w:rFonts w:cs="Noto Sans"/>
          <w:b/>
          <w:bCs/>
          <w:i/>
          <w:szCs w:val="18"/>
          <w:u w:val="single"/>
        </w:rPr>
        <w:t>EDAD (E):</w:t>
      </w:r>
    </w:p>
    <w:p w14:paraId="1BACEC03"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r w:rsidRPr="00B21781">
        <w:rPr>
          <w:rFonts w:cs="Noto Sans"/>
          <w:bCs/>
          <w:szCs w:val="18"/>
        </w:rPr>
        <w:t>Anote con números arábigos, los años y los meses cumplidos al momento de su control nutricional.</w:t>
      </w:r>
    </w:p>
    <w:p w14:paraId="53E6E796"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p>
    <w:p w14:paraId="5C4F3DAE"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09" w:hanging="709"/>
        <w:rPr>
          <w:rFonts w:cs="Noto Sans"/>
          <w:bCs/>
          <w:szCs w:val="18"/>
        </w:rPr>
      </w:pPr>
      <w:r w:rsidRPr="00B21781">
        <w:rPr>
          <w:rFonts w:cs="Noto Sans"/>
          <w:b/>
          <w:bCs/>
          <w:i/>
          <w:szCs w:val="18"/>
          <w:u w:val="single"/>
        </w:rPr>
        <w:t>PESO:</w:t>
      </w:r>
      <w:r w:rsidRPr="00B21781">
        <w:rPr>
          <w:rFonts w:cs="Noto Sans"/>
          <w:bCs/>
          <w:szCs w:val="18"/>
        </w:rPr>
        <w:tab/>
      </w:r>
    </w:p>
    <w:p w14:paraId="66FE3465"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09" w:hanging="709"/>
        <w:rPr>
          <w:rFonts w:cs="Noto Sans"/>
          <w:bCs/>
          <w:szCs w:val="18"/>
        </w:rPr>
      </w:pPr>
      <w:r w:rsidRPr="00B21781">
        <w:rPr>
          <w:rFonts w:cs="Noto Sans"/>
          <w:bCs/>
          <w:szCs w:val="18"/>
        </w:rPr>
        <w:t>Anote el peso corporal obtenido en la consulta, en gramos.</w:t>
      </w:r>
    </w:p>
    <w:p w14:paraId="412CEE05"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09" w:hanging="709"/>
        <w:rPr>
          <w:rFonts w:cs="Noto Sans"/>
          <w:bCs/>
          <w:szCs w:val="18"/>
        </w:rPr>
      </w:pPr>
    </w:p>
    <w:p w14:paraId="73B3FBCC"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09" w:hanging="709"/>
        <w:rPr>
          <w:rFonts w:cs="Noto Sans"/>
          <w:b/>
          <w:bCs/>
          <w:i/>
          <w:szCs w:val="18"/>
          <w:u w:val="single"/>
        </w:rPr>
      </w:pPr>
      <w:r w:rsidRPr="00B21781">
        <w:rPr>
          <w:rFonts w:cs="Noto Sans"/>
          <w:b/>
          <w:bCs/>
          <w:i/>
          <w:szCs w:val="18"/>
          <w:u w:val="single"/>
        </w:rPr>
        <w:t>TALLA:</w:t>
      </w:r>
    </w:p>
    <w:p w14:paraId="5ACFB3F9"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09" w:hanging="709"/>
        <w:rPr>
          <w:rFonts w:cs="Noto Sans"/>
          <w:bCs/>
          <w:szCs w:val="18"/>
        </w:rPr>
      </w:pPr>
      <w:r w:rsidRPr="00B21781">
        <w:rPr>
          <w:rFonts w:cs="Noto Sans"/>
          <w:bCs/>
          <w:szCs w:val="18"/>
        </w:rPr>
        <w:t>Anote en centímetros la talla obtenida en el momento de realizar su control nutricional.</w:t>
      </w:r>
    </w:p>
    <w:p w14:paraId="6D3842D4"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09" w:hanging="709"/>
        <w:rPr>
          <w:rFonts w:cs="Noto Sans"/>
          <w:bCs/>
          <w:szCs w:val="18"/>
        </w:rPr>
      </w:pPr>
    </w:p>
    <w:p w14:paraId="2268A405"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09" w:hanging="709"/>
        <w:rPr>
          <w:rFonts w:cs="Noto Sans"/>
          <w:b/>
          <w:bCs/>
          <w:i/>
          <w:szCs w:val="18"/>
          <w:u w:val="single"/>
        </w:rPr>
      </w:pPr>
      <w:r w:rsidRPr="00B21781">
        <w:rPr>
          <w:rFonts w:cs="Noto Sans"/>
          <w:b/>
          <w:bCs/>
          <w:i/>
          <w:szCs w:val="18"/>
          <w:u w:val="single"/>
        </w:rPr>
        <w:t>PERÍMETRO CEFÁLICO (PC) &lt; 5 AÑOS</w:t>
      </w:r>
    </w:p>
    <w:p w14:paraId="236927F7"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r w:rsidRPr="00B21781">
        <w:rPr>
          <w:rFonts w:cs="Noto Sans"/>
          <w:bCs/>
          <w:szCs w:val="18"/>
        </w:rPr>
        <w:t>Debe realizarse hasta los dos años de edad. En caso de detectarse alguna alteración, se efectuará el seguimiento del mismo y la medición por especialistas, hasta que el niño cumpla los 5 años de edad.</w:t>
      </w:r>
    </w:p>
    <w:p w14:paraId="142EE189"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p>
    <w:p w14:paraId="658EFE16"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r w:rsidRPr="00B21781">
        <w:rPr>
          <w:rFonts w:cs="Noto Sans"/>
          <w:bCs/>
          <w:szCs w:val="18"/>
        </w:rPr>
        <w:t xml:space="preserve">Coloque al menor acostado o sentado sobre la mesa de exploración, utilice una cinta métrica que no se pueda estirar. </w:t>
      </w:r>
    </w:p>
    <w:p w14:paraId="39B69079"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p>
    <w:p w14:paraId="2BD13CD0"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r w:rsidRPr="00B21781">
        <w:rPr>
          <w:rFonts w:cs="Noto Sans"/>
          <w:bCs/>
          <w:szCs w:val="18"/>
        </w:rPr>
        <w:t xml:space="preserve">Pase la cinta métrica sobre las partes más prominentes del cráneo: desde la prominencia occipital externa llegando a los arcos </w:t>
      </w:r>
      <w:proofErr w:type="spellStart"/>
      <w:r w:rsidRPr="00B21781">
        <w:rPr>
          <w:rFonts w:cs="Noto Sans"/>
          <w:bCs/>
          <w:szCs w:val="18"/>
        </w:rPr>
        <w:t>supraciliares</w:t>
      </w:r>
      <w:proofErr w:type="spellEnd"/>
      <w:r w:rsidRPr="00B21781">
        <w:rPr>
          <w:rFonts w:cs="Noto Sans"/>
          <w:bCs/>
          <w:szCs w:val="18"/>
        </w:rPr>
        <w:t xml:space="preserve"> y luego hasta la </w:t>
      </w:r>
      <w:proofErr w:type="spellStart"/>
      <w:r w:rsidRPr="00B21781">
        <w:rPr>
          <w:rFonts w:cs="Noto Sans"/>
          <w:bCs/>
          <w:szCs w:val="18"/>
        </w:rPr>
        <w:t>glabela</w:t>
      </w:r>
      <w:proofErr w:type="spellEnd"/>
      <w:r w:rsidRPr="00B21781">
        <w:rPr>
          <w:rFonts w:cs="Noto Sans"/>
          <w:bCs/>
          <w:szCs w:val="18"/>
        </w:rPr>
        <w:t>, es decir, de la frente, encima de las cejas y las orejas, y por detrás sobre la protuberancia occipital.</w:t>
      </w:r>
    </w:p>
    <w:p w14:paraId="1516BCA6"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p>
    <w:p w14:paraId="244FF1EA"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r w:rsidRPr="00B21781">
        <w:rPr>
          <w:rFonts w:cs="Noto Sans"/>
          <w:bCs/>
          <w:szCs w:val="18"/>
        </w:rPr>
        <w:t>Registre la medición realizada en el espacio correspondiente en la Tarjeta, así como en el expediente clínico y compare esta con los valores de normalidad en las gráficas de referencia, acorde a sexo y edad.</w:t>
      </w:r>
    </w:p>
    <w:p w14:paraId="2A006E08"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p>
    <w:p w14:paraId="6D8A0271"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r w:rsidRPr="00B21781">
        <w:rPr>
          <w:rFonts w:cs="Noto Sans"/>
          <w:bCs/>
          <w:szCs w:val="18"/>
        </w:rPr>
        <w:t xml:space="preserve">En menores de 24 meses, en caso de antecedente de </w:t>
      </w:r>
      <w:proofErr w:type="spellStart"/>
      <w:r w:rsidRPr="00B21781">
        <w:rPr>
          <w:rFonts w:cs="Noto Sans"/>
          <w:bCs/>
          <w:szCs w:val="18"/>
        </w:rPr>
        <w:t>prematurez</w:t>
      </w:r>
      <w:proofErr w:type="spellEnd"/>
      <w:r w:rsidRPr="00B21781">
        <w:rPr>
          <w:rFonts w:cs="Noto Sans"/>
          <w:bCs/>
          <w:szCs w:val="18"/>
        </w:rPr>
        <w:t>, se compara en las tablas de acuerdo con la edad corregida. Lo normal es encontrar el perímetro cefálico entre +/-dos desviaciones estándar (DE) acorde sexo y edad de acuerdo con las tablas de referencia.</w:t>
      </w:r>
    </w:p>
    <w:p w14:paraId="628CAB93"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p>
    <w:p w14:paraId="499F106D"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09" w:hanging="709"/>
        <w:rPr>
          <w:rFonts w:cs="Noto Sans"/>
          <w:bCs/>
          <w:szCs w:val="18"/>
        </w:rPr>
      </w:pPr>
      <w:r w:rsidRPr="00B21781">
        <w:rPr>
          <w:rFonts w:cs="Noto Sans"/>
          <w:bCs/>
          <w:szCs w:val="18"/>
        </w:rPr>
        <w:t>Anoté con números arábigos y en centímetros la circunferencia de la niña o del niño.</w:t>
      </w:r>
    </w:p>
    <w:p w14:paraId="76460042"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p>
    <w:p w14:paraId="7684DBEF"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09" w:hanging="709"/>
        <w:rPr>
          <w:rFonts w:cs="Noto Sans"/>
          <w:b/>
          <w:bCs/>
          <w:i/>
          <w:szCs w:val="18"/>
          <w:u w:val="single"/>
        </w:rPr>
      </w:pPr>
      <w:r w:rsidRPr="00B21781">
        <w:rPr>
          <w:rFonts w:cs="Noto Sans"/>
          <w:b/>
          <w:bCs/>
          <w:i/>
          <w:szCs w:val="18"/>
          <w:u w:val="single"/>
        </w:rPr>
        <w:t>CIRCUNFERENCIA DE CINTURA EN &gt; 5 AÑOS</w:t>
      </w:r>
    </w:p>
    <w:p w14:paraId="61F658AF"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09" w:hanging="709"/>
        <w:rPr>
          <w:rFonts w:cs="Noto Sans"/>
          <w:bCs/>
          <w:szCs w:val="18"/>
        </w:rPr>
      </w:pPr>
      <w:proofErr w:type="gramStart"/>
      <w:r w:rsidRPr="00B21781">
        <w:rPr>
          <w:rFonts w:cs="Noto Sans"/>
          <w:bCs/>
          <w:szCs w:val="18"/>
        </w:rPr>
        <w:t>Anote</w:t>
      </w:r>
      <w:proofErr w:type="gramEnd"/>
      <w:r w:rsidRPr="00B21781">
        <w:rPr>
          <w:rFonts w:cs="Noto Sans"/>
          <w:bCs/>
          <w:szCs w:val="18"/>
        </w:rPr>
        <w:t xml:space="preserve"> en centímetros la circunferencia obtenida en el momento de realizar la toma y comparé con la tabla de </w:t>
      </w:r>
    </w:p>
    <w:p w14:paraId="42B50AF7"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09" w:hanging="709"/>
        <w:rPr>
          <w:rFonts w:cs="Noto Sans"/>
          <w:bCs/>
          <w:szCs w:val="18"/>
        </w:rPr>
      </w:pPr>
      <w:r w:rsidRPr="00B21781">
        <w:rPr>
          <w:rFonts w:cs="Noto Sans"/>
          <w:bCs/>
          <w:szCs w:val="18"/>
        </w:rPr>
        <w:t>referencia.</w:t>
      </w:r>
    </w:p>
    <w:p w14:paraId="367273F5"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p>
    <w:p w14:paraId="5FD749C1"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09" w:hanging="709"/>
        <w:rPr>
          <w:rFonts w:cs="Noto Sans"/>
          <w:b/>
          <w:bCs/>
          <w:i/>
          <w:szCs w:val="18"/>
          <w:u w:val="single"/>
        </w:rPr>
      </w:pPr>
      <w:r w:rsidRPr="00B21781">
        <w:rPr>
          <w:rFonts w:cs="Noto Sans"/>
          <w:b/>
          <w:bCs/>
          <w:i/>
          <w:szCs w:val="18"/>
          <w:u w:val="single"/>
        </w:rPr>
        <w:t xml:space="preserve">PERÍMETRO CEFÁLICO PARA LA EDAD &lt; DE 2 AÑOS (PC/E) </w:t>
      </w:r>
    </w:p>
    <w:p w14:paraId="61356374"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r w:rsidRPr="00B21781">
        <w:rPr>
          <w:rFonts w:cs="Noto Sans"/>
          <w:bCs/>
          <w:szCs w:val="18"/>
        </w:rPr>
        <w:t>Anote en centímetros el perímetro cefálico, adicionalmente, el dato obtenido de la medición del perímetro cefálico en relación con la edad del niño, se compara con los patrones de referencia específicos contenidos en las tablas 1 y 2, de la NOM-031-SSA2-1999, Para la atención a la salud del niño. Mismos que pueden utilizarse para elaborar gráficas a partir de ellas. Se deben utilizar para su valoración inicial y para evaluar la tendencia del crecimiento en el tiempo; posteriormente debe hacerse un control subsecuente, de acuerdo a los hallazgos, recomendándose que la valoración sea mensual.</w:t>
      </w:r>
    </w:p>
    <w:p w14:paraId="58353A06" w14:textId="77777777" w:rsidR="00424DF8" w:rsidRPr="00B21781" w:rsidRDefault="00424DF8" w:rsidP="00A312E2">
      <w:pPr>
        <w:pStyle w:val="Prrafodelista"/>
        <w:widowControl w:val="0"/>
        <w:numPr>
          <w:ilvl w:val="0"/>
          <w:numId w:val="15"/>
        </w:numPr>
        <w:spacing w:after="0" w:line="240" w:lineRule="atLeast"/>
        <w:jc w:val="both"/>
        <w:rPr>
          <w:rFonts w:eastAsia="Montserrat" w:cs="Noto Sans"/>
          <w:szCs w:val="18"/>
        </w:rPr>
      </w:pPr>
      <w:r w:rsidRPr="00B21781">
        <w:rPr>
          <w:rFonts w:eastAsia="Montserrat" w:cs="Noto Sans"/>
          <w:szCs w:val="18"/>
        </w:rPr>
        <w:lastRenderedPageBreak/>
        <w:t>Si el perímetro cefálico se encuentra dentro de los percentiles 3 y 97 se considerará como valor normal.</w:t>
      </w:r>
    </w:p>
    <w:p w14:paraId="0CFFCCB4" w14:textId="77777777" w:rsidR="00424DF8" w:rsidRPr="00B21781" w:rsidRDefault="00424DF8" w:rsidP="00A312E2">
      <w:pPr>
        <w:pStyle w:val="Prrafodelista"/>
        <w:widowControl w:val="0"/>
        <w:numPr>
          <w:ilvl w:val="0"/>
          <w:numId w:val="15"/>
        </w:numPr>
        <w:spacing w:after="0" w:line="240" w:lineRule="atLeast"/>
        <w:jc w:val="both"/>
        <w:rPr>
          <w:rFonts w:cs="Noto Sans"/>
          <w:bCs/>
          <w:szCs w:val="18"/>
        </w:rPr>
      </w:pPr>
      <w:r w:rsidRPr="00B21781">
        <w:rPr>
          <w:rFonts w:eastAsia="Montserrat" w:cs="Noto Sans"/>
          <w:szCs w:val="18"/>
        </w:rPr>
        <w:t>Si</w:t>
      </w:r>
      <w:r w:rsidRPr="00B21781">
        <w:rPr>
          <w:rFonts w:cs="Noto Sans"/>
          <w:bCs/>
          <w:szCs w:val="18"/>
        </w:rPr>
        <w:t xml:space="preserve"> el perímetro cefálico se sitúa por fuera de los valores percentiles mencionados, o si cambia dos carriles </w:t>
      </w:r>
      <w:proofErr w:type="spellStart"/>
      <w:r w:rsidRPr="00B21781">
        <w:rPr>
          <w:rFonts w:cs="Noto Sans"/>
          <w:bCs/>
          <w:szCs w:val="18"/>
        </w:rPr>
        <w:t>centilares</w:t>
      </w:r>
      <w:proofErr w:type="spellEnd"/>
      <w:r w:rsidRPr="00B21781">
        <w:rPr>
          <w:rFonts w:cs="Noto Sans"/>
          <w:bCs/>
          <w:szCs w:val="18"/>
        </w:rPr>
        <w:t xml:space="preserve"> hacia arriba o hacia abajo, se debe enviar a una unidad médica especializada para su atención. </w:t>
      </w:r>
    </w:p>
    <w:p w14:paraId="4C5CC4AC"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p>
    <w:p w14:paraId="1DF1C591" w14:textId="77777777" w:rsidR="00424DF8" w:rsidRPr="00B21781" w:rsidRDefault="00424DF8" w:rsidP="00424DF8">
      <w:pPr>
        <w:tabs>
          <w:tab w:val="left" w:pos="12960"/>
        </w:tabs>
        <w:rPr>
          <w:rFonts w:cs="Noto Sans"/>
          <w:b/>
          <w:i/>
          <w:szCs w:val="18"/>
          <w:u w:val="single"/>
        </w:rPr>
      </w:pPr>
      <w:r w:rsidRPr="00B21781">
        <w:rPr>
          <w:rFonts w:cs="Noto Sans"/>
          <w:b/>
          <w:bCs/>
          <w:i/>
          <w:szCs w:val="18"/>
          <w:u w:val="single"/>
        </w:rPr>
        <w:t>DIAGNÓSTICO NUTRICIONAL:</w:t>
      </w:r>
    </w:p>
    <w:p w14:paraId="5F34FF4D" w14:textId="77777777" w:rsidR="00424DF8" w:rsidRPr="00B21781" w:rsidRDefault="00424DF8" w:rsidP="00424DF8">
      <w:pPr>
        <w:tabs>
          <w:tab w:val="left" w:pos="12960"/>
        </w:tabs>
        <w:rPr>
          <w:rFonts w:cs="Noto Sans"/>
          <w:b/>
          <w:szCs w:val="18"/>
        </w:rPr>
      </w:pPr>
    </w:p>
    <w:p w14:paraId="0F330C96" w14:textId="77777777" w:rsidR="00424DF8" w:rsidRPr="00B21781" w:rsidRDefault="00424DF8" w:rsidP="00424DF8">
      <w:pPr>
        <w:tabs>
          <w:tab w:val="left" w:pos="12960"/>
        </w:tabs>
        <w:rPr>
          <w:rFonts w:cs="Noto Sans"/>
          <w:b/>
          <w:bCs/>
          <w:i/>
          <w:iCs/>
          <w:szCs w:val="18"/>
          <w:u w:val="single"/>
        </w:rPr>
      </w:pPr>
      <w:r w:rsidRPr="00B21781">
        <w:rPr>
          <w:rFonts w:cs="Noto Sans"/>
          <w:b/>
          <w:bCs/>
          <w:i/>
          <w:iCs/>
          <w:szCs w:val="18"/>
          <w:u w:val="single"/>
        </w:rPr>
        <w:t>MENORES DE 5 AÑOS:</w:t>
      </w:r>
    </w:p>
    <w:p w14:paraId="34768147"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szCs w:val="18"/>
        </w:rPr>
      </w:pPr>
      <w:r w:rsidRPr="00B21781">
        <w:rPr>
          <w:rFonts w:cs="Noto Sans"/>
          <w:szCs w:val="18"/>
        </w:rPr>
        <w:t>El Diagnóstico Nutricional para las y los menores de cinco años se realizará utilizando los indicadores nutricionales: PESO PARA LA TALLA (P/T) y TALLA PARA LA EDAD (T/E), de tal forma que una niña o un niño tendrá dos Diagnósticos Nutricionales en cada revisión.</w:t>
      </w:r>
    </w:p>
    <w:p w14:paraId="414A4FC5"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284"/>
        <w:rPr>
          <w:rFonts w:cs="Noto Sans"/>
          <w:bCs/>
          <w:szCs w:val="18"/>
        </w:rPr>
      </w:pPr>
    </w:p>
    <w:p w14:paraId="5AE2FD46" w14:textId="77777777" w:rsidR="00424DF8" w:rsidRPr="00B21781" w:rsidRDefault="00424DF8" w:rsidP="00A312E2">
      <w:pPr>
        <w:numPr>
          <w:ilvl w:val="0"/>
          <w:numId w:val="21"/>
        </w:numPr>
        <w:tabs>
          <w:tab w:val="left" w:pos="12960"/>
        </w:tabs>
        <w:spacing w:after="0"/>
        <w:contextualSpacing w:val="0"/>
        <w:rPr>
          <w:rFonts w:cs="Noto Sans"/>
          <w:szCs w:val="18"/>
        </w:rPr>
      </w:pPr>
      <w:r w:rsidRPr="00B21781">
        <w:rPr>
          <w:rFonts w:cs="Noto Sans"/>
          <w:szCs w:val="18"/>
        </w:rPr>
        <w:t>Las “Tarjetas de control del estado de nutrición de la niña y del niño…” se ubicarán en su correspondiente “tarjetero”, de acuerdo a los criterios del indicador</w:t>
      </w:r>
      <w:r w:rsidRPr="00B21781">
        <w:rPr>
          <w:rFonts w:cs="Noto Sans"/>
          <w:b/>
          <w:bCs/>
          <w:szCs w:val="18"/>
        </w:rPr>
        <w:t xml:space="preserve"> PESO PARA LA LONGITUD o PESO PARA LA TALLA</w:t>
      </w:r>
      <w:r w:rsidRPr="00B21781">
        <w:rPr>
          <w:rFonts w:cs="Noto Sans"/>
          <w:bCs/>
          <w:szCs w:val="18"/>
        </w:rPr>
        <w:t xml:space="preserve"> según corresponda, con base a la edad de la niña o del niño</w:t>
      </w:r>
      <w:r w:rsidRPr="00B21781">
        <w:rPr>
          <w:rFonts w:cs="Noto Sans"/>
          <w:b/>
          <w:bCs/>
          <w:szCs w:val="18"/>
        </w:rPr>
        <w:t>.</w:t>
      </w:r>
    </w:p>
    <w:p w14:paraId="511B55EC" w14:textId="77777777" w:rsidR="00424DF8" w:rsidRPr="00B21781" w:rsidRDefault="00424DF8" w:rsidP="00A312E2">
      <w:pPr>
        <w:numPr>
          <w:ilvl w:val="0"/>
          <w:numId w:val="21"/>
        </w:numPr>
        <w:tabs>
          <w:tab w:val="num" w:pos="142"/>
          <w:tab w:val="left" w:pos="12960"/>
        </w:tabs>
        <w:spacing w:after="0"/>
        <w:ind w:hanging="170"/>
        <w:contextualSpacing w:val="0"/>
        <w:rPr>
          <w:rFonts w:cs="Noto Sans"/>
          <w:b/>
          <w:bCs/>
          <w:szCs w:val="18"/>
        </w:rPr>
      </w:pPr>
      <w:r w:rsidRPr="00B21781">
        <w:rPr>
          <w:rFonts w:cs="Noto Sans"/>
          <w:szCs w:val="18"/>
        </w:rPr>
        <w:t xml:space="preserve">Independientemente de que él o la menor se clasifique “En vías de recuperación” o en “Recuperado”, también debe registrarse su </w:t>
      </w:r>
      <w:r w:rsidRPr="00B21781">
        <w:rPr>
          <w:rFonts w:cs="Noto Sans"/>
          <w:b/>
          <w:bCs/>
          <w:szCs w:val="18"/>
        </w:rPr>
        <w:t xml:space="preserve">DIAGNÓSTICO NUTRICIONAL </w:t>
      </w:r>
      <w:r w:rsidRPr="00B21781">
        <w:rPr>
          <w:rFonts w:cs="Noto Sans"/>
          <w:szCs w:val="18"/>
        </w:rPr>
        <w:t>(Normal) en las columnas correspondientes.</w:t>
      </w:r>
    </w:p>
    <w:p w14:paraId="20BC235E" w14:textId="77777777" w:rsidR="00424DF8" w:rsidRPr="00B21781" w:rsidRDefault="00424DF8" w:rsidP="00A312E2">
      <w:pPr>
        <w:numPr>
          <w:ilvl w:val="0"/>
          <w:numId w:val="21"/>
        </w:numPr>
        <w:tabs>
          <w:tab w:val="left" w:pos="12960"/>
        </w:tabs>
        <w:spacing w:after="0"/>
        <w:ind w:hanging="170"/>
        <w:contextualSpacing w:val="0"/>
        <w:rPr>
          <w:rFonts w:cs="Noto Sans"/>
          <w:b/>
          <w:szCs w:val="18"/>
        </w:rPr>
      </w:pPr>
      <w:r w:rsidRPr="00B21781">
        <w:rPr>
          <w:rFonts w:cs="Noto Sans"/>
          <w:szCs w:val="18"/>
        </w:rPr>
        <w:t xml:space="preserve">Los “Diagnósticos Nutricionales” de los indicadores L/E, P/L, T/E y P/T </w:t>
      </w:r>
      <w:r w:rsidRPr="00B21781">
        <w:rPr>
          <w:rFonts w:cs="Noto Sans"/>
          <w:b/>
          <w:bCs/>
          <w:szCs w:val="18"/>
        </w:rPr>
        <w:t>NO NECESARIAMENTE SON COINCIDENTES</w:t>
      </w:r>
      <w:r w:rsidRPr="00B21781">
        <w:rPr>
          <w:rFonts w:cs="Noto Sans"/>
          <w:szCs w:val="18"/>
        </w:rPr>
        <w:t>.</w:t>
      </w:r>
    </w:p>
    <w:p w14:paraId="6CA57E73" w14:textId="77777777" w:rsidR="00424DF8" w:rsidRPr="00B21781" w:rsidRDefault="00424DF8" w:rsidP="00424DF8">
      <w:pPr>
        <w:tabs>
          <w:tab w:val="left" w:pos="12960"/>
        </w:tabs>
        <w:rPr>
          <w:rFonts w:cs="Noto Sans"/>
          <w:szCs w:val="18"/>
        </w:rPr>
      </w:pPr>
    </w:p>
    <w:p w14:paraId="23F0EF8D" w14:textId="77777777" w:rsidR="00424DF8" w:rsidRPr="00B21781" w:rsidRDefault="00424DF8" w:rsidP="00424DF8">
      <w:pPr>
        <w:tabs>
          <w:tab w:val="left" w:pos="12960"/>
        </w:tabs>
        <w:rPr>
          <w:rFonts w:cs="Noto Sans"/>
          <w:i/>
          <w:iCs/>
          <w:u w:val="single"/>
        </w:rPr>
      </w:pPr>
      <w:r w:rsidRPr="00B21781">
        <w:rPr>
          <w:rFonts w:cs="Noto Sans"/>
          <w:i/>
          <w:iCs/>
          <w:u w:val="single"/>
        </w:rPr>
        <w:t>NIÑAS Y NIÑOS MENORES DE 2 AÑOS DE EDAD:</w:t>
      </w:r>
    </w:p>
    <w:p w14:paraId="6D22ABBE" w14:textId="77777777" w:rsidR="00424DF8" w:rsidRPr="00B21781" w:rsidRDefault="00424DF8" w:rsidP="00424DF8">
      <w:pPr>
        <w:tabs>
          <w:tab w:val="left" w:pos="12960"/>
        </w:tabs>
        <w:rPr>
          <w:rFonts w:cs="Noto Sans"/>
          <w:szCs w:val="18"/>
        </w:rPr>
      </w:pPr>
      <w:r w:rsidRPr="00B21781">
        <w:rPr>
          <w:rFonts w:cs="Noto Sans"/>
          <w:szCs w:val="18"/>
        </w:rPr>
        <w:t>Para las niñas y niños menores de 2 años de edad se obtendrán dos indicadores que son: LONGITUD PARA LA EDAD y PESO PARA LA LONGITUD</w:t>
      </w:r>
    </w:p>
    <w:p w14:paraId="662388B7" w14:textId="77777777" w:rsidR="00424DF8" w:rsidRPr="00B21781" w:rsidRDefault="00424DF8" w:rsidP="00424DF8">
      <w:pPr>
        <w:tabs>
          <w:tab w:val="left" w:pos="12960"/>
        </w:tabs>
        <w:rPr>
          <w:rFonts w:cs="Noto Sans"/>
          <w:szCs w:val="18"/>
        </w:rPr>
      </w:pPr>
    </w:p>
    <w:p w14:paraId="7C40B582"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20"/>
        <w:rPr>
          <w:rFonts w:cs="Noto Sans"/>
          <w:b/>
          <w:bCs/>
          <w:i/>
          <w:szCs w:val="18"/>
          <w:u w:val="single"/>
        </w:rPr>
      </w:pPr>
      <w:r w:rsidRPr="00B21781">
        <w:rPr>
          <w:rFonts w:cs="Noto Sans"/>
          <w:b/>
          <w:bCs/>
          <w:i/>
          <w:szCs w:val="18"/>
          <w:u w:val="single"/>
        </w:rPr>
        <w:t>LONGITUD PARA LA EDAD (L/E)</w:t>
      </w:r>
    </w:p>
    <w:p w14:paraId="5980450B" w14:textId="77777777" w:rsidR="00424DF8" w:rsidRPr="00B21781" w:rsidRDefault="00424DF8" w:rsidP="00424DF8">
      <w:pPr>
        <w:tabs>
          <w:tab w:val="left" w:pos="12960"/>
        </w:tabs>
        <w:ind w:left="720"/>
        <w:rPr>
          <w:rFonts w:cs="Noto Sans"/>
          <w:szCs w:val="18"/>
        </w:rPr>
      </w:pPr>
      <w:r w:rsidRPr="00B21781">
        <w:rPr>
          <w:rFonts w:cs="Noto Sans"/>
          <w:szCs w:val="18"/>
        </w:rPr>
        <w:t xml:space="preserve">Identifique en las tablas o gráficas, según el género y edad de la niña o el niño, cuál es el Diagnóstico Nutricional de acuerdo al indicador de LONGITUD PARA LA EDAD, anote en la columna la abreviatura del Diagnóstico Nutricional: </w:t>
      </w:r>
      <w:proofErr w:type="spellStart"/>
      <w:proofErr w:type="gramStart"/>
      <w:r w:rsidRPr="00B21781">
        <w:rPr>
          <w:rFonts w:cs="Noto Sans"/>
          <w:b/>
          <w:szCs w:val="18"/>
        </w:rPr>
        <w:t>LA</w:t>
      </w:r>
      <w:r w:rsidRPr="00B21781">
        <w:rPr>
          <w:rFonts w:cs="Noto Sans"/>
          <w:szCs w:val="18"/>
        </w:rPr>
        <w:t>.Talla</w:t>
      </w:r>
      <w:proofErr w:type="spellEnd"/>
      <w:proofErr w:type="gramEnd"/>
      <w:r w:rsidRPr="00B21781">
        <w:rPr>
          <w:rFonts w:cs="Noto Sans"/>
          <w:szCs w:val="18"/>
        </w:rPr>
        <w:t xml:space="preserve"> alta, </w:t>
      </w:r>
      <w:proofErr w:type="spellStart"/>
      <w:r w:rsidRPr="00B21781">
        <w:rPr>
          <w:rFonts w:cs="Noto Sans"/>
          <w:b/>
          <w:szCs w:val="18"/>
        </w:rPr>
        <w:t>LN</w:t>
      </w:r>
      <w:r w:rsidRPr="00B21781">
        <w:rPr>
          <w:rFonts w:cs="Noto Sans"/>
          <w:szCs w:val="18"/>
        </w:rPr>
        <w:t>.Talla</w:t>
      </w:r>
      <w:proofErr w:type="spellEnd"/>
      <w:r w:rsidRPr="00B21781">
        <w:rPr>
          <w:rFonts w:cs="Noto Sans"/>
          <w:szCs w:val="18"/>
        </w:rPr>
        <w:t xml:space="preserve"> normal o </w:t>
      </w:r>
      <w:proofErr w:type="spellStart"/>
      <w:r w:rsidRPr="00B21781">
        <w:rPr>
          <w:rFonts w:cs="Noto Sans"/>
          <w:b/>
          <w:szCs w:val="18"/>
        </w:rPr>
        <w:t>LB</w:t>
      </w:r>
      <w:r w:rsidRPr="00B21781">
        <w:rPr>
          <w:rFonts w:cs="Noto Sans"/>
          <w:szCs w:val="18"/>
        </w:rPr>
        <w:t>.Talla</w:t>
      </w:r>
      <w:proofErr w:type="spellEnd"/>
      <w:r w:rsidRPr="00B21781">
        <w:rPr>
          <w:rFonts w:cs="Noto Sans"/>
          <w:szCs w:val="18"/>
        </w:rPr>
        <w:t xml:space="preserve"> baja, indicador según corresponda.</w:t>
      </w:r>
    </w:p>
    <w:p w14:paraId="28E5AAE9" w14:textId="77777777" w:rsidR="00424DF8" w:rsidRPr="00B21781" w:rsidRDefault="00424DF8" w:rsidP="00424DF8">
      <w:pPr>
        <w:tabs>
          <w:tab w:val="left" w:pos="12960"/>
        </w:tabs>
        <w:ind w:left="720"/>
        <w:rPr>
          <w:rFonts w:cs="Noto Sans"/>
          <w:szCs w:val="18"/>
        </w:rPr>
      </w:pPr>
    </w:p>
    <w:p w14:paraId="0DDA8669"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20"/>
        <w:rPr>
          <w:rFonts w:cs="Noto Sans"/>
          <w:b/>
          <w:bCs/>
          <w:i/>
          <w:szCs w:val="18"/>
          <w:u w:val="single"/>
        </w:rPr>
      </w:pPr>
      <w:r w:rsidRPr="00B21781">
        <w:rPr>
          <w:rFonts w:cs="Noto Sans"/>
          <w:b/>
          <w:bCs/>
          <w:i/>
          <w:szCs w:val="18"/>
          <w:u w:val="single"/>
        </w:rPr>
        <w:t>PESO PARA LA LONGITUD (P/L)</w:t>
      </w:r>
    </w:p>
    <w:p w14:paraId="136334DA" w14:textId="77777777" w:rsidR="00424DF8" w:rsidRPr="00B21781" w:rsidRDefault="00424DF8" w:rsidP="00424DF8">
      <w:pPr>
        <w:tabs>
          <w:tab w:val="left" w:pos="12960"/>
        </w:tabs>
        <w:ind w:left="720"/>
        <w:rPr>
          <w:rFonts w:cs="Noto Sans"/>
          <w:szCs w:val="18"/>
        </w:rPr>
      </w:pPr>
      <w:r w:rsidRPr="00B21781">
        <w:rPr>
          <w:rFonts w:cs="Noto Sans"/>
          <w:szCs w:val="18"/>
        </w:rPr>
        <w:t xml:space="preserve">Identifique en las tablas o gráficas, según el género y edad de la niña o el niño, la abreviatura del Diagnóstico Nutricional para el indicador PESO PARA LA LONGITUD y anote en la columna según corresponda: </w:t>
      </w:r>
      <w:proofErr w:type="spellStart"/>
      <w:proofErr w:type="gramStart"/>
      <w:r w:rsidRPr="00B21781">
        <w:rPr>
          <w:rFonts w:cs="Noto Sans"/>
          <w:b/>
          <w:szCs w:val="18"/>
        </w:rPr>
        <w:t>OB</w:t>
      </w:r>
      <w:r w:rsidRPr="00B21781">
        <w:rPr>
          <w:rFonts w:cs="Noto Sans"/>
          <w:szCs w:val="18"/>
        </w:rPr>
        <w:t>.Obesidad</w:t>
      </w:r>
      <w:proofErr w:type="spellEnd"/>
      <w:proofErr w:type="gramEnd"/>
      <w:r w:rsidRPr="00B21781">
        <w:rPr>
          <w:rFonts w:cs="Noto Sans"/>
          <w:szCs w:val="18"/>
        </w:rPr>
        <w:t xml:space="preserve">, </w:t>
      </w:r>
      <w:proofErr w:type="spellStart"/>
      <w:r w:rsidRPr="00B21781">
        <w:rPr>
          <w:rFonts w:cs="Noto Sans"/>
          <w:b/>
          <w:szCs w:val="18"/>
        </w:rPr>
        <w:t>SBP</w:t>
      </w:r>
      <w:r w:rsidRPr="00B21781">
        <w:rPr>
          <w:rFonts w:cs="Noto Sans"/>
          <w:szCs w:val="18"/>
        </w:rPr>
        <w:t>.Sobrepeso</w:t>
      </w:r>
      <w:proofErr w:type="spellEnd"/>
      <w:r w:rsidRPr="00B21781">
        <w:rPr>
          <w:rFonts w:cs="Noto Sans"/>
          <w:szCs w:val="18"/>
        </w:rPr>
        <w:t xml:space="preserve">, </w:t>
      </w:r>
      <w:proofErr w:type="spellStart"/>
      <w:r w:rsidRPr="00B21781">
        <w:rPr>
          <w:rFonts w:cs="Noto Sans"/>
          <w:b/>
          <w:szCs w:val="18"/>
        </w:rPr>
        <w:t>N</w:t>
      </w:r>
      <w:r w:rsidRPr="00B21781">
        <w:rPr>
          <w:rFonts w:cs="Noto Sans"/>
          <w:szCs w:val="18"/>
        </w:rPr>
        <w:t>.Normal</w:t>
      </w:r>
      <w:proofErr w:type="spellEnd"/>
      <w:r w:rsidRPr="00B21781">
        <w:rPr>
          <w:rFonts w:cs="Noto Sans"/>
          <w:szCs w:val="18"/>
        </w:rPr>
        <w:t xml:space="preserve">, </w:t>
      </w:r>
      <w:proofErr w:type="spellStart"/>
      <w:r w:rsidRPr="00B21781">
        <w:rPr>
          <w:rFonts w:cs="Noto Sans"/>
          <w:b/>
          <w:szCs w:val="18"/>
        </w:rPr>
        <w:t>DL</w:t>
      </w:r>
      <w:r w:rsidRPr="00B21781">
        <w:rPr>
          <w:rFonts w:cs="Noto Sans"/>
          <w:szCs w:val="18"/>
        </w:rPr>
        <w:t>.Desnutrición</w:t>
      </w:r>
      <w:proofErr w:type="spellEnd"/>
      <w:r w:rsidRPr="00B21781">
        <w:rPr>
          <w:rFonts w:cs="Noto Sans"/>
          <w:szCs w:val="18"/>
        </w:rPr>
        <w:t xml:space="preserve"> leve, </w:t>
      </w:r>
      <w:proofErr w:type="spellStart"/>
      <w:r w:rsidRPr="00B21781">
        <w:rPr>
          <w:rFonts w:cs="Noto Sans"/>
          <w:b/>
          <w:szCs w:val="18"/>
        </w:rPr>
        <w:t>DM</w:t>
      </w:r>
      <w:r w:rsidRPr="00B21781">
        <w:rPr>
          <w:rFonts w:cs="Noto Sans"/>
          <w:szCs w:val="18"/>
        </w:rPr>
        <w:t>.Desnutrición</w:t>
      </w:r>
      <w:proofErr w:type="spellEnd"/>
      <w:r w:rsidRPr="00B21781">
        <w:rPr>
          <w:rFonts w:cs="Noto Sans"/>
          <w:szCs w:val="18"/>
        </w:rPr>
        <w:t xml:space="preserve"> moderada o </w:t>
      </w:r>
      <w:proofErr w:type="spellStart"/>
      <w:r w:rsidRPr="00B21781">
        <w:rPr>
          <w:rFonts w:cs="Noto Sans"/>
          <w:b/>
          <w:szCs w:val="18"/>
        </w:rPr>
        <w:t>DG</w:t>
      </w:r>
      <w:r w:rsidRPr="00B21781">
        <w:rPr>
          <w:rFonts w:cs="Noto Sans"/>
          <w:szCs w:val="18"/>
        </w:rPr>
        <w:t>.Desnutrición</w:t>
      </w:r>
      <w:proofErr w:type="spellEnd"/>
      <w:r w:rsidRPr="00B21781">
        <w:rPr>
          <w:rFonts w:cs="Noto Sans"/>
          <w:szCs w:val="18"/>
        </w:rPr>
        <w:t xml:space="preserve"> grave.</w:t>
      </w:r>
    </w:p>
    <w:p w14:paraId="5FEF4657" w14:textId="77777777" w:rsidR="00424DF8" w:rsidRPr="00B21781" w:rsidRDefault="00424DF8" w:rsidP="00424DF8">
      <w:pPr>
        <w:tabs>
          <w:tab w:val="left" w:pos="12960"/>
        </w:tabs>
        <w:rPr>
          <w:rFonts w:cs="Noto Sans"/>
          <w:szCs w:val="18"/>
        </w:rPr>
      </w:pPr>
    </w:p>
    <w:p w14:paraId="796A6BD1" w14:textId="77777777" w:rsidR="00424DF8" w:rsidRPr="00B21781" w:rsidRDefault="00424DF8" w:rsidP="00424DF8">
      <w:pPr>
        <w:tabs>
          <w:tab w:val="left" w:pos="12960"/>
        </w:tabs>
        <w:rPr>
          <w:rFonts w:cs="Noto Sans"/>
          <w:szCs w:val="18"/>
        </w:rPr>
      </w:pPr>
      <w:r w:rsidRPr="00B21781">
        <w:rPr>
          <w:rFonts w:cs="Noto Sans"/>
          <w:i/>
          <w:iCs/>
          <w:u w:val="single"/>
        </w:rPr>
        <w:t>NIÑAS Y NIÑOS DE 2 a 4 AÑOS DE EDAD:</w:t>
      </w:r>
    </w:p>
    <w:p w14:paraId="02B72691" w14:textId="77777777" w:rsidR="00424DF8" w:rsidRPr="00B21781" w:rsidRDefault="00424DF8" w:rsidP="00424DF8">
      <w:pPr>
        <w:tabs>
          <w:tab w:val="left" w:pos="12960"/>
        </w:tabs>
        <w:rPr>
          <w:rFonts w:cs="Noto Sans"/>
          <w:szCs w:val="18"/>
        </w:rPr>
      </w:pPr>
      <w:r w:rsidRPr="00B21781">
        <w:rPr>
          <w:rFonts w:cs="Noto Sans"/>
          <w:szCs w:val="18"/>
        </w:rPr>
        <w:t>Para las niñas y niños menores de 2 años de edad se obtendrán dos indicadores que son: TALLA PARA LA EDAD y PESO PARA LA TALLA</w:t>
      </w:r>
    </w:p>
    <w:p w14:paraId="474F430B"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
          <w:bCs/>
          <w:szCs w:val="18"/>
          <w:u w:val="single"/>
        </w:rPr>
      </w:pPr>
    </w:p>
    <w:p w14:paraId="46CBE9F2"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20"/>
        <w:rPr>
          <w:rFonts w:cs="Noto Sans"/>
          <w:b/>
          <w:bCs/>
          <w:i/>
          <w:szCs w:val="18"/>
          <w:u w:val="single"/>
        </w:rPr>
      </w:pPr>
      <w:r w:rsidRPr="00B21781">
        <w:rPr>
          <w:rFonts w:cs="Noto Sans"/>
          <w:b/>
          <w:bCs/>
          <w:i/>
          <w:szCs w:val="18"/>
          <w:u w:val="single"/>
        </w:rPr>
        <w:t>TALLA PARA LA EDAD (T/E)</w:t>
      </w:r>
    </w:p>
    <w:p w14:paraId="17DAB771" w14:textId="77777777" w:rsidR="00424DF8" w:rsidRPr="00B21781" w:rsidRDefault="00424DF8" w:rsidP="00424DF8">
      <w:pPr>
        <w:tabs>
          <w:tab w:val="left" w:pos="12960"/>
        </w:tabs>
        <w:ind w:left="720"/>
        <w:rPr>
          <w:rFonts w:cs="Noto Sans"/>
          <w:szCs w:val="18"/>
        </w:rPr>
      </w:pPr>
      <w:r w:rsidRPr="00B21781">
        <w:rPr>
          <w:rFonts w:cs="Noto Sans"/>
          <w:szCs w:val="18"/>
        </w:rPr>
        <w:t>Identifique en las tablas o gráficas, según el género y edad de la niña o el niño, anote la abreviatura correspondiente al Diagnóstico Nutricional del indicador TALLA PARA LA EDAD: Talla alta (</w:t>
      </w:r>
      <w:r w:rsidRPr="00B21781">
        <w:rPr>
          <w:rFonts w:cs="Noto Sans"/>
          <w:b/>
          <w:szCs w:val="18"/>
        </w:rPr>
        <w:t>TA</w:t>
      </w:r>
      <w:r w:rsidRPr="00B21781">
        <w:rPr>
          <w:rFonts w:cs="Noto Sans"/>
          <w:szCs w:val="18"/>
        </w:rPr>
        <w:t>), Talla normal (</w:t>
      </w:r>
      <w:r w:rsidRPr="00B21781">
        <w:rPr>
          <w:rFonts w:cs="Noto Sans"/>
          <w:b/>
          <w:szCs w:val="18"/>
        </w:rPr>
        <w:t>TN</w:t>
      </w:r>
      <w:r w:rsidRPr="00B21781">
        <w:rPr>
          <w:rFonts w:cs="Noto Sans"/>
          <w:szCs w:val="18"/>
        </w:rPr>
        <w:t>) o Talla baja (</w:t>
      </w:r>
      <w:r w:rsidRPr="00B21781">
        <w:rPr>
          <w:rFonts w:cs="Noto Sans"/>
          <w:b/>
          <w:szCs w:val="18"/>
        </w:rPr>
        <w:t>TB</w:t>
      </w:r>
      <w:r w:rsidRPr="00B21781">
        <w:rPr>
          <w:rFonts w:cs="Noto Sans"/>
          <w:szCs w:val="18"/>
        </w:rPr>
        <w:t>).</w:t>
      </w:r>
    </w:p>
    <w:p w14:paraId="3CBC2B50" w14:textId="77777777" w:rsidR="00424DF8" w:rsidRPr="00B21781" w:rsidRDefault="00424DF8" w:rsidP="00424DF8">
      <w:pPr>
        <w:tabs>
          <w:tab w:val="left" w:pos="12960"/>
        </w:tabs>
        <w:ind w:left="720"/>
        <w:rPr>
          <w:rFonts w:cs="Noto Sans"/>
          <w:szCs w:val="18"/>
        </w:rPr>
      </w:pPr>
    </w:p>
    <w:p w14:paraId="19D67DEC"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20"/>
        <w:rPr>
          <w:rFonts w:cs="Noto Sans"/>
          <w:b/>
          <w:bCs/>
          <w:i/>
          <w:szCs w:val="18"/>
          <w:u w:val="single"/>
        </w:rPr>
      </w:pPr>
      <w:r w:rsidRPr="00B21781">
        <w:rPr>
          <w:rFonts w:cs="Noto Sans"/>
          <w:b/>
          <w:bCs/>
          <w:i/>
          <w:szCs w:val="18"/>
          <w:u w:val="single"/>
        </w:rPr>
        <w:t>PESO PARA LA TALLA (P/T)</w:t>
      </w:r>
    </w:p>
    <w:p w14:paraId="54A982C0" w14:textId="77777777" w:rsidR="00424DF8" w:rsidRPr="00B21781" w:rsidRDefault="00424DF8" w:rsidP="00424DF8">
      <w:pPr>
        <w:tabs>
          <w:tab w:val="left" w:pos="12960"/>
        </w:tabs>
        <w:ind w:left="720"/>
        <w:rPr>
          <w:rFonts w:cs="Noto Sans"/>
          <w:szCs w:val="18"/>
        </w:rPr>
      </w:pPr>
      <w:r w:rsidRPr="00B21781">
        <w:rPr>
          <w:rFonts w:cs="Noto Sans"/>
          <w:szCs w:val="18"/>
        </w:rPr>
        <w:lastRenderedPageBreak/>
        <w:t xml:space="preserve">Identifique en las tablas o gráficas, según el género y edad de la niña o el niño, anote la abreviatura correspondiente al Diagnóstico Nutricional del indicador PESO PARA LA TALLA la abreviatura del Diagnóstico Nutricional: </w:t>
      </w:r>
      <w:proofErr w:type="spellStart"/>
      <w:proofErr w:type="gramStart"/>
      <w:r w:rsidRPr="00B21781">
        <w:rPr>
          <w:rFonts w:cs="Noto Sans"/>
          <w:b/>
          <w:szCs w:val="18"/>
        </w:rPr>
        <w:t>OB</w:t>
      </w:r>
      <w:r w:rsidRPr="00B21781">
        <w:rPr>
          <w:rFonts w:cs="Noto Sans"/>
          <w:szCs w:val="18"/>
        </w:rPr>
        <w:t>.Obesidad</w:t>
      </w:r>
      <w:proofErr w:type="spellEnd"/>
      <w:proofErr w:type="gramEnd"/>
      <w:r w:rsidRPr="00B21781">
        <w:rPr>
          <w:rFonts w:cs="Noto Sans"/>
          <w:szCs w:val="18"/>
        </w:rPr>
        <w:t xml:space="preserve">, </w:t>
      </w:r>
      <w:proofErr w:type="spellStart"/>
      <w:r w:rsidRPr="00B21781">
        <w:rPr>
          <w:rFonts w:cs="Noto Sans"/>
          <w:b/>
          <w:szCs w:val="18"/>
        </w:rPr>
        <w:t>SBP</w:t>
      </w:r>
      <w:r w:rsidRPr="00B21781">
        <w:rPr>
          <w:rFonts w:cs="Noto Sans"/>
          <w:szCs w:val="18"/>
        </w:rPr>
        <w:t>.Sobrepeso</w:t>
      </w:r>
      <w:proofErr w:type="spellEnd"/>
      <w:r w:rsidRPr="00B21781">
        <w:rPr>
          <w:rFonts w:cs="Noto Sans"/>
          <w:szCs w:val="18"/>
        </w:rPr>
        <w:t xml:space="preserve">, </w:t>
      </w:r>
      <w:proofErr w:type="spellStart"/>
      <w:r w:rsidRPr="00B21781">
        <w:rPr>
          <w:rFonts w:cs="Noto Sans"/>
          <w:b/>
          <w:szCs w:val="18"/>
        </w:rPr>
        <w:t>N</w:t>
      </w:r>
      <w:r w:rsidRPr="00B21781">
        <w:rPr>
          <w:rFonts w:cs="Noto Sans"/>
          <w:szCs w:val="18"/>
        </w:rPr>
        <w:t>.Normal</w:t>
      </w:r>
      <w:proofErr w:type="spellEnd"/>
      <w:r w:rsidRPr="00B21781">
        <w:rPr>
          <w:rFonts w:cs="Noto Sans"/>
          <w:szCs w:val="18"/>
        </w:rPr>
        <w:t xml:space="preserve">, </w:t>
      </w:r>
      <w:proofErr w:type="spellStart"/>
      <w:r w:rsidRPr="00B21781">
        <w:rPr>
          <w:rFonts w:cs="Noto Sans"/>
          <w:b/>
          <w:szCs w:val="18"/>
        </w:rPr>
        <w:t>DL</w:t>
      </w:r>
      <w:r w:rsidRPr="00B21781">
        <w:rPr>
          <w:rFonts w:cs="Noto Sans"/>
          <w:szCs w:val="18"/>
        </w:rPr>
        <w:t>.Desnutrición</w:t>
      </w:r>
      <w:proofErr w:type="spellEnd"/>
      <w:r w:rsidRPr="00B21781">
        <w:rPr>
          <w:rFonts w:cs="Noto Sans"/>
          <w:szCs w:val="18"/>
        </w:rPr>
        <w:t xml:space="preserve"> leve, </w:t>
      </w:r>
      <w:proofErr w:type="spellStart"/>
      <w:r w:rsidRPr="00B21781">
        <w:rPr>
          <w:rFonts w:cs="Noto Sans"/>
          <w:b/>
          <w:szCs w:val="18"/>
        </w:rPr>
        <w:t>DM</w:t>
      </w:r>
      <w:r w:rsidRPr="00B21781">
        <w:rPr>
          <w:rFonts w:cs="Noto Sans"/>
          <w:szCs w:val="18"/>
        </w:rPr>
        <w:t>.Desnutrición</w:t>
      </w:r>
      <w:proofErr w:type="spellEnd"/>
      <w:r w:rsidRPr="00B21781">
        <w:rPr>
          <w:rFonts w:cs="Noto Sans"/>
          <w:szCs w:val="18"/>
        </w:rPr>
        <w:t xml:space="preserve"> moderada o </w:t>
      </w:r>
      <w:proofErr w:type="spellStart"/>
      <w:r w:rsidRPr="00B21781">
        <w:rPr>
          <w:rFonts w:cs="Noto Sans"/>
          <w:b/>
          <w:szCs w:val="18"/>
        </w:rPr>
        <w:t>DG</w:t>
      </w:r>
      <w:r w:rsidRPr="00B21781">
        <w:rPr>
          <w:rFonts w:cs="Noto Sans"/>
          <w:szCs w:val="18"/>
        </w:rPr>
        <w:t>.Desnutrición</w:t>
      </w:r>
      <w:proofErr w:type="spellEnd"/>
      <w:r w:rsidRPr="00B21781">
        <w:rPr>
          <w:rFonts w:cs="Noto Sans"/>
          <w:szCs w:val="18"/>
        </w:rPr>
        <w:t xml:space="preserve"> grave.</w:t>
      </w:r>
    </w:p>
    <w:p w14:paraId="0609EC8D" w14:textId="77777777" w:rsidR="00424DF8" w:rsidRPr="00B21781" w:rsidRDefault="00424DF8" w:rsidP="00424DF8">
      <w:pPr>
        <w:tabs>
          <w:tab w:val="left" w:pos="12960"/>
        </w:tabs>
        <w:rPr>
          <w:rFonts w:cs="Noto Sans"/>
          <w:szCs w:val="18"/>
        </w:rPr>
      </w:pPr>
    </w:p>
    <w:p w14:paraId="45C486CF"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
          <w:bCs/>
          <w:i/>
          <w:szCs w:val="18"/>
          <w:u w:val="single"/>
        </w:rPr>
      </w:pPr>
      <w:r w:rsidRPr="00B21781">
        <w:rPr>
          <w:rFonts w:cs="Noto Sans"/>
          <w:b/>
          <w:bCs/>
          <w:i/>
          <w:szCs w:val="18"/>
          <w:u w:val="single"/>
        </w:rPr>
        <w:t>NIÑAS Y NIÑOS DE 5 A 9 AÑOS DE EDAD</w:t>
      </w:r>
    </w:p>
    <w:p w14:paraId="1F7485C6"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szCs w:val="18"/>
        </w:rPr>
      </w:pPr>
      <w:r w:rsidRPr="00B21781">
        <w:rPr>
          <w:rFonts w:cs="Noto Sans"/>
          <w:szCs w:val="18"/>
        </w:rPr>
        <w:t xml:space="preserve">En el caso de las niñas y los niños de </w:t>
      </w:r>
      <w:smartTag w:uri="urn:schemas-microsoft-com:office:smarttags" w:element="metricconverter">
        <w:smartTagPr>
          <w:attr w:name="ProductID" w:val="5 a"/>
        </w:smartTagPr>
        <w:r w:rsidRPr="00B21781">
          <w:rPr>
            <w:rFonts w:cs="Noto Sans"/>
            <w:szCs w:val="18"/>
          </w:rPr>
          <w:t>5 a</w:t>
        </w:r>
      </w:smartTag>
      <w:r w:rsidRPr="00B21781">
        <w:rPr>
          <w:rFonts w:cs="Noto Sans"/>
          <w:szCs w:val="18"/>
        </w:rPr>
        <w:t xml:space="preserve"> 9 años de edad, se utilizará solamente el indicador ÍNDICE DE MASA CORPORAL (IMC).</w:t>
      </w:r>
    </w:p>
    <w:p w14:paraId="543CB6D9"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57"/>
        <w:rPr>
          <w:rFonts w:cs="Noto Sans"/>
          <w:bCs/>
          <w:szCs w:val="18"/>
        </w:rPr>
      </w:pPr>
    </w:p>
    <w:p w14:paraId="383F8C55"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720"/>
        <w:rPr>
          <w:rFonts w:cs="Noto Sans"/>
          <w:b/>
          <w:bCs/>
          <w:i/>
          <w:szCs w:val="18"/>
          <w:u w:val="single"/>
        </w:rPr>
      </w:pPr>
      <w:r w:rsidRPr="00B21781">
        <w:rPr>
          <w:rFonts w:cs="Noto Sans"/>
          <w:b/>
          <w:bCs/>
          <w:i/>
          <w:szCs w:val="18"/>
          <w:u w:val="single"/>
        </w:rPr>
        <w:t>ÍNDICE DE MASA CORPORAL (IMC)</w:t>
      </w:r>
    </w:p>
    <w:p w14:paraId="78F76920" w14:textId="77777777" w:rsidR="00424DF8" w:rsidRPr="00B21781" w:rsidRDefault="00424DF8" w:rsidP="00424DF8">
      <w:pPr>
        <w:tabs>
          <w:tab w:val="left" w:pos="12960"/>
        </w:tabs>
        <w:ind w:left="720"/>
        <w:rPr>
          <w:rFonts w:cs="Noto Sans"/>
          <w:szCs w:val="18"/>
        </w:rPr>
      </w:pPr>
      <w:r w:rsidRPr="00B21781">
        <w:rPr>
          <w:rFonts w:cs="Noto Sans"/>
          <w:szCs w:val="18"/>
        </w:rPr>
        <w:t xml:space="preserve">Obtenga el IMC de la niña o el niño mediante la siguiente fórmula: </w:t>
      </w:r>
      <w:r w:rsidRPr="00B21781">
        <w:rPr>
          <w:rFonts w:cs="Noto Sans"/>
          <w:i/>
          <w:iCs/>
          <w:szCs w:val="18"/>
        </w:rPr>
        <w:t>peso ÷ talla</w:t>
      </w:r>
      <w:r w:rsidRPr="00B21781">
        <w:rPr>
          <w:rFonts w:cs="Noto Sans"/>
          <w:i/>
          <w:iCs/>
          <w:szCs w:val="18"/>
          <w:vertAlign w:val="superscript"/>
        </w:rPr>
        <w:t>2</w:t>
      </w:r>
      <w:r w:rsidRPr="00B21781">
        <w:rPr>
          <w:rFonts w:cs="Noto Sans"/>
          <w:i/>
          <w:iCs/>
          <w:szCs w:val="18"/>
        </w:rPr>
        <w:t xml:space="preserve">. </w:t>
      </w:r>
      <w:r w:rsidRPr="00B21781">
        <w:rPr>
          <w:rFonts w:cs="Noto Sans"/>
          <w:szCs w:val="18"/>
        </w:rPr>
        <w:t>El peso debe ser en kilogramos y la talla debe ser en metros.</w:t>
      </w:r>
    </w:p>
    <w:p w14:paraId="4688DF12" w14:textId="77777777" w:rsidR="00424DF8" w:rsidRPr="00B21781" w:rsidRDefault="00424DF8" w:rsidP="00424DF8">
      <w:pPr>
        <w:tabs>
          <w:tab w:val="left" w:pos="1418"/>
          <w:tab w:val="left" w:pos="12960"/>
        </w:tabs>
        <w:ind w:left="1134"/>
        <w:rPr>
          <w:rFonts w:cs="Noto Sans"/>
          <w:i/>
          <w:szCs w:val="18"/>
        </w:rPr>
      </w:pPr>
      <w:r w:rsidRPr="00B21781">
        <w:rPr>
          <w:rFonts w:cs="Noto Sans"/>
          <w:i/>
          <w:szCs w:val="18"/>
        </w:rPr>
        <w:t>Por ejemplo:</w:t>
      </w:r>
    </w:p>
    <w:p w14:paraId="0BE2857E" w14:textId="77777777" w:rsidR="00424DF8" w:rsidRPr="00B21781" w:rsidRDefault="00424DF8" w:rsidP="00424DF8">
      <w:pPr>
        <w:tabs>
          <w:tab w:val="left" w:pos="1418"/>
          <w:tab w:val="left" w:pos="12960"/>
        </w:tabs>
        <w:ind w:left="567"/>
        <w:rPr>
          <w:rFonts w:cs="Noto Sans"/>
          <w:i/>
          <w:szCs w:val="18"/>
        </w:rPr>
      </w:pPr>
      <w:r w:rsidRPr="00B21781">
        <w:rPr>
          <w:rFonts w:cs="Noto Sans"/>
          <w:i/>
          <w:szCs w:val="18"/>
        </w:rPr>
        <w:tab/>
        <w:t xml:space="preserve">Talla: </w:t>
      </w:r>
      <w:smartTag w:uri="urn:schemas-microsoft-com:office:smarttags" w:element="metricconverter">
        <w:smartTagPr>
          <w:attr w:name="ProductID" w:val="120 cm"/>
        </w:smartTagPr>
        <w:r w:rsidRPr="00B21781">
          <w:rPr>
            <w:rFonts w:cs="Noto Sans"/>
            <w:i/>
            <w:szCs w:val="18"/>
          </w:rPr>
          <w:t>120 cm</w:t>
        </w:r>
      </w:smartTag>
      <w:r w:rsidRPr="00B21781">
        <w:rPr>
          <w:rFonts w:cs="Noto Sans"/>
          <w:i/>
          <w:szCs w:val="18"/>
        </w:rPr>
        <w:t xml:space="preserve"> = </w:t>
      </w:r>
      <w:smartTag w:uri="urn:schemas-microsoft-com:office:smarttags" w:element="metricconverter">
        <w:smartTagPr>
          <w:attr w:name="ProductID" w:val="1.2 m"/>
        </w:smartTagPr>
        <w:r w:rsidRPr="00B21781">
          <w:rPr>
            <w:rFonts w:cs="Noto Sans"/>
            <w:i/>
            <w:szCs w:val="18"/>
          </w:rPr>
          <w:t>1.2 m</w:t>
        </w:r>
      </w:smartTag>
    </w:p>
    <w:p w14:paraId="0C27DEFC" w14:textId="77777777" w:rsidR="00424DF8" w:rsidRPr="00B21781" w:rsidRDefault="00424DF8" w:rsidP="00424DF8">
      <w:pPr>
        <w:tabs>
          <w:tab w:val="left" w:pos="1418"/>
          <w:tab w:val="left" w:pos="12960"/>
        </w:tabs>
        <w:ind w:left="567"/>
        <w:rPr>
          <w:rFonts w:cs="Noto Sans"/>
          <w:i/>
          <w:szCs w:val="18"/>
        </w:rPr>
      </w:pPr>
      <w:r w:rsidRPr="00B21781">
        <w:rPr>
          <w:rFonts w:cs="Noto Sans"/>
          <w:i/>
          <w:szCs w:val="18"/>
        </w:rPr>
        <w:tab/>
        <w:t xml:space="preserve">Peso: </w:t>
      </w:r>
      <w:smartTag w:uri="urn:schemas-microsoft-com:office:smarttags" w:element="metricconverter">
        <w:smartTagPr>
          <w:attr w:name="ProductID" w:val="21500 g"/>
        </w:smartTagPr>
        <w:r w:rsidRPr="00B21781">
          <w:rPr>
            <w:rFonts w:cs="Noto Sans"/>
            <w:i/>
            <w:szCs w:val="18"/>
          </w:rPr>
          <w:t>21500 g</w:t>
        </w:r>
      </w:smartTag>
      <w:r w:rsidRPr="00B21781">
        <w:rPr>
          <w:rFonts w:cs="Noto Sans"/>
          <w:i/>
          <w:szCs w:val="18"/>
        </w:rPr>
        <w:t xml:space="preserve"> = 21.50 kg</w:t>
      </w:r>
    </w:p>
    <w:p w14:paraId="70A22377" w14:textId="77777777" w:rsidR="00424DF8" w:rsidRPr="00B21781" w:rsidRDefault="00424DF8" w:rsidP="00A312E2">
      <w:pPr>
        <w:numPr>
          <w:ilvl w:val="0"/>
          <w:numId w:val="18"/>
        </w:numPr>
        <w:tabs>
          <w:tab w:val="left" w:pos="12960"/>
        </w:tabs>
        <w:spacing w:after="0"/>
        <w:ind w:left="1418"/>
        <w:contextualSpacing w:val="0"/>
        <w:rPr>
          <w:rFonts w:cs="Noto Sans"/>
          <w:i/>
          <w:szCs w:val="18"/>
        </w:rPr>
      </w:pPr>
      <w:r w:rsidRPr="00B21781">
        <w:rPr>
          <w:rFonts w:cs="Noto Sans"/>
          <w:i/>
          <w:szCs w:val="18"/>
        </w:rPr>
        <w:t>Eleve la talla al cuadrado: 1.2 x 1.2 = 1.44</w:t>
      </w:r>
    </w:p>
    <w:p w14:paraId="173775BB" w14:textId="77777777" w:rsidR="00424DF8" w:rsidRPr="00B21781" w:rsidRDefault="00424DF8" w:rsidP="00A312E2">
      <w:pPr>
        <w:numPr>
          <w:ilvl w:val="0"/>
          <w:numId w:val="18"/>
        </w:numPr>
        <w:tabs>
          <w:tab w:val="left" w:pos="12960"/>
        </w:tabs>
        <w:spacing w:after="0"/>
        <w:ind w:left="1418"/>
        <w:contextualSpacing w:val="0"/>
        <w:rPr>
          <w:rFonts w:cs="Noto Sans"/>
          <w:i/>
          <w:iCs/>
          <w:szCs w:val="18"/>
        </w:rPr>
      </w:pPr>
      <w:r w:rsidRPr="00B21781">
        <w:rPr>
          <w:rFonts w:cs="Noto Sans"/>
          <w:i/>
          <w:iCs/>
          <w:szCs w:val="18"/>
        </w:rPr>
        <w:t>Divida el peso de</w:t>
      </w:r>
      <w:r w:rsidRPr="00B21781">
        <w:rPr>
          <w:rFonts w:cs="Noto Sans"/>
          <w:szCs w:val="18"/>
        </w:rPr>
        <w:t xml:space="preserve"> la niña o el</w:t>
      </w:r>
      <w:r w:rsidRPr="00B21781">
        <w:rPr>
          <w:rFonts w:cs="Noto Sans"/>
          <w:i/>
          <w:iCs/>
          <w:szCs w:val="18"/>
        </w:rPr>
        <w:t xml:space="preserve"> niño entre el resultado de la multiplicación anterior: 21.50 ÷ 1.44</w:t>
      </w:r>
    </w:p>
    <w:p w14:paraId="45AC572F" w14:textId="77777777" w:rsidR="00424DF8" w:rsidRPr="00B21781" w:rsidRDefault="00424DF8" w:rsidP="00A312E2">
      <w:pPr>
        <w:numPr>
          <w:ilvl w:val="0"/>
          <w:numId w:val="18"/>
        </w:numPr>
        <w:tabs>
          <w:tab w:val="left" w:pos="12960"/>
        </w:tabs>
        <w:spacing w:after="0"/>
        <w:ind w:left="1418"/>
        <w:contextualSpacing w:val="0"/>
        <w:rPr>
          <w:rFonts w:cs="Noto Sans"/>
          <w:i/>
          <w:iCs/>
          <w:szCs w:val="18"/>
        </w:rPr>
      </w:pPr>
      <w:r w:rsidRPr="00B21781">
        <w:rPr>
          <w:rFonts w:cs="Noto Sans"/>
          <w:i/>
          <w:iCs/>
          <w:szCs w:val="18"/>
        </w:rPr>
        <w:t>El resultado de la división anterior es el IMC de la niña o niño = 14.9</w:t>
      </w:r>
    </w:p>
    <w:p w14:paraId="7F996E27" w14:textId="77777777" w:rsidR="00424DF8" w:rsidRPr="00B21781" w:rsidRDefault="00424DF8" w:rsidP="00424DF8">
      <w:pPr>
        <w:tabs>
          <w:tab w:val="left" w:pos="12960"/>
        </w:tabs>
        <w:ind w:left="426"/>
        <w:rPr>
          <w:rFonts w:cs="Noto Sans"/>
          <w:i/>
          <w:szCs w:val="18"/>
        </w:rPr>
      </w:pPr>
    </w:p>
    <w:p w14:paraId="3C23C455" w14:textId="77777777" w:rsidR="00424DF8" w:rsidRPr="00B21781" w:rsidRDefault="00424DF8" w:rsidP="00A312E2">
      <w:pPr>
        <w:numPr>
          <w:ilvl w:val="0"/>
          <w:numId w:val="17"/>
        </w:numPr>
        <w:tabs>
          <w:tab w:val="num" w:pos="568"/>
          <w:tab w:val="left" w:pos="12960"/>
        </w:tabs>
        <w:spacing w:after="0"/>
        <w:ind w:left="851" w:hanging="284"/>
        <w:contextualSpacing w:val="0"/>
        <w:rPr>
          <w:rFonts w:cs="Noto Sans"/>
          <w:szCs w:val="18"/>
        </w:rPr>
      </w:pPr>
      <w:r w:rsidRPr="00B21781">
        <w:rPr>
          <w:rFonts w:cs="Noto Sans"/>
          <w:szCs w:val="18"/>
        </w:rPr>
        <w:t>Identifique en las tablas o gráficas, según el género y edad de la niña o el niño, cuál es el Diagnóstico Nutricional de acuerdo al indicador ÍNDICE DE MASA CORPORAL calculado.</w:t>
      </w:r>
    </w:p>
    <w:p w14:paraId="432FB597" w14:textId="77777777" w:rsidR="00424DF8" w:rsidRPr="00B21781" w:rsidRDefault="00424DF8" w:rsidP="00424DF8">
      <w:pPr>
        <w:tabs>
          <w:tab w:val="left" w:pos="12960"/>
        </w:tabs>
        <w:ind w:left="851"/>
        <w:rPr>
          <w:rFonts w:cs="Noto Sans"/>
          <w:bCs/>
          <w:szCs w:val="18"/>
        </w:rPr>
      </w:pPr>
    </w:p>
    <w:p w14:paraId="18562AFD" w14:textId="77777777" w:rsidR="00424DF8" w:rsidRPr="00B21781" w:rsidRDefault="00424DF8" w:rsidP="00A312E2">
      <w:pPr>
        <w:numPr>
          <w:ilvl w:val="0"/>
          <w:numId w:val="17"/>
        </w:numPr>
        <w:tabs>
          <w:tab w:val="num" w:pos="568"/>
          <w:tab w:val="left" w:pos="12960"/>
        </w:tabs>
        <w:spacing w:after="0"/>
        <w:ind w:left="851" w:hanging="284"/>
        <w:contextualSpacing w:val="0"/>
        <w:rPr>
          <w:rFonts w:cs="Noto Sans"/>
          <w:bCs/>
          <w:szCs w:val="18"/>
        </w:rPr>
      </w:pPr>
      <w:r w:rsidRPr="00B21781">
        <w:rPr>
          <w:rFonts w:cs="Noto Sans"/>
          <w:bCs/>
          <w:szCs w:val="18"/>
        </w:rPr>
        <w:t>Anote en la columna IMC la abreviatura del Diagnóstico Nutricional (señalada en la parte inferior de la tarjeta), según corresponda Obesidad (</w:t>
      </w:r>
      <w:r w:rsidRPr="00B21781">
        <w:rPr>
          <w:rFonts w:cs="Noto Sans"/>
          <w:b/>
          <w:bCs/>
          <w:szCs w:val="18"/>
        </w:rPr>
        <w:t>OB</w:t>
      </w:r>
      <w:r w:rsidRPr="00B21781">
        <w:rPr>
          <w:rFonts w:cs="Noto Sans"/>
          <w:bCs/>
          <w:szCs w:val="18"/>
        </w:rPr>
        <w:t>), Sobrepeso (</w:t>
      </w:r>
      <w:r w:rsidRPr="00B21781">
        <w:rPr>
          <w:rFonts w:cs="Noto Sans"/>
          <w:b/>
          <w:bCs/>
          <w:szCs w:val="18"/>
        </w:rPr>
        <w:t>SBP</w:t>
      </w:r>
      <w:r w:rsidRPr="00B21781">
        <w:rPr>
          <w:rFonts w:cs="Noto Sans"/>
          <w:bCs/>
          <w:szCs w:val="18"/>
        </w:rPr>
        <w:t>), Normal (</w:t>
      </w:r>
      <w:r w:rsidRPr="00B21781">
        <w:rPr>
          <w:rFonts w:cs="Noto Sans"/>
          <w:b/>
          <w:bCs/>
          <w:szCs w:val="18"/>
        </w:rPr>
        <w:t>N</w:t>
      </w:r>
      <w:r w:rsidRPr="00B21781">
        <w:rPr>
          <w:rFonts w:cs="Noto Sans"/>
          <w:bCs/>
          <w:szCs w:val="18"/>
        </w:rPr>
        <w:t>) o Bajo Peso (</w:t>
      </w:r>
      <w:r w:rsidRPr="00B21781">
        <w:rPr>
          <w:rFonts w:cs="Noto Sans"/>
          <w:b/>
          <w:bCs/>
          <w:szCs w:val="18"/>
        </w:rPr>
        <w:t>BP</w:t>
      </w:r>
      <w:r w:rsidRPr="00B21781">
        <w:rPr>
          <w:rFonts w:cs="Noto Sans"/>
          <w:bCs/>
          <w:szCs w:val="18"/>
        </w:rPr>
        <w:t>).</w:t>
      </w:r>
    </w:p>
    <w:p w14:paraId="3CBBEA2D"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
          <w:bCs/>
          <w:szCs w:val="18"/>
        </w:rPr>
      </w:pPr>
    </w:p>
    <w:p w14:paraId="10139804"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i/>
          <w:u w:val="single"/>
        </w:rPr>
      </w:pPr>
      <w:r w:rsidRPr="00B21781">
        <w:rPr>
          <w:rFonts w:cs="Noto Sans"/>
          <w:bCs/>
          <w:i/>
          <w:u w:val="single"/>
        </w:rPr>
        <w:t>EN VÍAS DE RECUPERACIÓN:</w:t>
      </w:r>
    </w:p>
    <w:p w14:paraId="5ABB98DC" w14:textId="77777777" w:rsidR="00424DF8" w:rsidRPr="00B21781" w:rsidRDefault="00424DF8" w:rsidP="00424DF8">
      <w:pPr>
        <w:tabs>
          <w:tab w:val="left" w:pos="12960"/>
        </w:tabs>
        <w:rPr>
          <w:rFonts w:cs="Noto Sans"/>
          <w:b/>
        </w:rPr>
      </w:pPr>
    </w:p>
    <w:p w14:paraId="69E40DBB" w14:textId="77777777" w:rsidR="00424DF8" w:rsidRPr="00B21781" w:rsidRDefault="00424DF8" w:rsidP="00424DF8">
      <w:pPr>
        <w:tabs>
          <w:tab w:val="left" w:pos="12960"/>
        </w:tabs>
        <w:rPr>
          <w:rFonts w:cs="Noto Sans"/>
          <w:i/>
          <w:iCs/>
          <w:u w:val="single"/>
        </w:rPr>
      </w:pPr>
      <w:r w:rsidRPr="00B21781">
        <w:rPr>
          <w:rFonts w:cs="Noto Sans"/>
          <w:i/>
          <w:iCs/>
          <w:u w:val="single"/>
        </w:rPr>
        <w:t>MENORES DE 5 AÑOS</w:t>
      </w:r>
    </w:p>
    <w:p w14:paraId="6CEFA8A8" w14:textId="77777777" w:rsidR="00424DF8" w:rsidRPr="00B21781" w:rsidRDefault="00424DF8" w:rsidP="00424DF8">
      <w:pPr>
        <w:tabs>
          <w:tab w:val="left" w:pos="12960"/>
        </w:tabs>
        <w:rPr>
          <w:rFonts w:cs="Noto Sans"/>
          <w:i/>
          <w:u w:val="single"/>
        </w:rPr>
      </w:pPr>
    </w:p>
    <w:p w14:paraId="41261A2F" w14:textId="77777777" w:rsidR="00424DF8" w:rsidRPr="00B21781" w:rsidRDefault="00424DF8" w:rsidP="00424DF8">
      <w:pPr>
        <w:ind w:left="142"/>
        <w:rPr>
          <w:rFonts w:cs="Noto Sans"/>
          <w:bCs/>
        </w:rPr>
      </w:pPr>
      <w:r w:rsidRPr="00B21781">
        <w:rPr>
          <w:rFonts w:cs="Noto Sans"/>
          <w:bCs/>
        </w:rPr>
        <w:t>PESO PARA LA LONGITUD / PESO PARA LA TALLA</w:t>
      </w:r>
    </w:p>
    <w:p w14:paraId="6DC75F4E" w14:textId="77777777" w:rsidR="00424DF8" w:rsidRPr="00B21781" w:rsidRDefault="00424DF8" w:rsidP="00424DF8">
      <w:pPr>
        <w:ind w:left="141"/>
        <w:rPr>
          <w:rFonts w:cs="Noto Sans"/>
          <w:szCs w:val="18"/>
        </w:rPr>
      </w:pPr>
      <w:r w:rsidRPr="00B21781">
        <w:rPr>
          <w:rFonts w:cs="Noto Sans"/>
          <w:szCs w:val="18"/>
        </w:rPr>
        <w:t xml:space="preserve">Marque con una “N” (de Normal de acuerdo al Diagnóstico Nutricional) cuando se trate de una niña o un niño menor de 5 años de edad que, de acuerdo al indicador PESO PARA LA LONGITUD / PESO PARA LA TALLA, previamente se encontraba en la clasificación sobrepeso, obesidad o cualquier grado de desnutrición, pero que, en el momento de la evaluación actual, se encuentra en PESO </w:t>
      </w:r>
      <w:r w:rsidRPr="00B21781">
        <w:rPr>
          <w:rFonts w:cs="Noto Sans"/>
          <w:b/>
          <w:bCs/>
          <w:szCs w:val="18"/>
        </w:rPr>
        <w:t>NORMAL</w:t>
      </w:r>
      <w:r w:rsidRPr="00B21781">
        <w:rPr>
          <w:rFonts w:cs="Noto Sans"/>
          <w:szCs w:val="18"/>
        </w:rPr>
        <w:t xml:space="preserve"> PARA LA LONGITUD O TALLA.</w:t>
      </w:r>
    </w:p>
    <w:p w14:paraId="14A01233" w14:textId="77777777" w:rsidR="00424DF8" w:rsidRPr="00B21781" w:rsidRDefault="00424DF8" w:rsidP="00A312E2">
      <w:pPr>
        <w:numPr>
          <w:ilvl w:val="0"/>
          <w:numId w:val="17"/>
        </w:numPr>
        <w:tabs>
          <w:tab w:val="left" w:pos="12960"/>
        </w:tabs>
        <w:spacing w:after="0"/>
        <w:ind w:left="284" w:hanging="284"/>
        <w:contextualSpacing w:val="0"/>
        <w:rPr>
          <w:rFonts w:cs="Noto Sans"/>
          <w:szCs w:val="18"/>
        </w:rPr>
      </w:pPr>
      <w:r w:rsidRPr="00B21781">
        <w:rPr>
          <w:rFonts w:cs="Noto Sans"/>
          <w:szCs w:val="18"/>
        </w:rPr>
        <w:t xml:space="preserve">El paso de desnutrición grave a desnutrición moderada, o bien, de desnutrición moderada a desnutrición leve, </w:t>
      </w:r>
      <w:r w:rsidRPr="00B21781">
        <w:rPr>
          <w:rFonts w:cs="Noto Sans"/>
          <w:b/>
          <w:bCs/>
          <w:szCs w:val="18"/>
        </w:rPr>
        <w:t>NO IMPLICA QUE SE PUEDA CLASIFICAR EN VÍAS DE RECUPERACIÓN</w:t>
      </w:r>
      <w:r w:rsidRPr="00B21781">
        <w:rPr>
          <w:rFonts w:cs="Noto Sans"/>
          <w:szCs w:val="18"/>
        </w:rPr>
        <w:t xml:space="preserve">, sólo será posible cuando haya alcanzado el estado de nutrición </w:t>
      </w:r>
      <w:r w:rsidRPr="00B21781">
        <w:rPr>
          <w:rFonts w:cs="Noto Sans"/>
          <w:b/>
          <w:bCs/>
          <w:szCs w:val="18"/>
        </w:rPr>
        <w:t>NORMAL.</w:t>
      </w:r>
    </w:p>
    <w:p w14:paraId="5BE6E081" w14:textId="77777777" w:rsidR="00424DF8" w:rsidRPr="00B21781" w:rsidRDefault="00424DF8" w:rsidP="00A312E2">
      <w:pPr>
        <w:numPr>
          <w:ilvl w:val="0"/>
          <w:numId w:val="17"/>
        </w:numPr>
        <w:tabs>
          <w:tab w:val="left" w:pos="12960"/>
        </w:tabs>
        <w:spacing w:after="0"/>
        <w:ind w:left="284" w:hanging="284"/>
        <w:contextualSpacing w:val="0"/>
        <w:rPr>
          <w:rFonts w:cs="Noto Sans"/>
          <w:szCs w:val="18"/>
        </w:rPr>
      </w:pPr>
      <w:r w:rsidRPr="00B21781">
        <w:rPr>
          <w:rFonts w:cs="Noto Sans"/>
          <w:szCs w:val="18"/>
        </w:rPr>
        <w:t>El o la menor se seguirá registrando EN VÍAS DE RECUPERACIÓN si su Diagnóstico Nutricional se mantiene NORMAL durante un periodo de hasta 5 meses.</w:t>
      </w:r>
    </w:p>
    <w:p w14:paraId="433F949F" w14:textId="77777777" w:rsidR="00424DF8" w:rsidRPr="00B21781" w:rsidRDefault="00424DF8" w:rsidP="00A312E2">
      <w:pPr>
        <w:numPr>
          <w:ilvl w:val="0"/>
          <w:numId w:val="17"/>
        </w:numPr>
        <w:tabs>
          <w:tab w:val="left" w:pos="12960"/>
        </w:tabs>
        <w:spacing w:after="0"/>
        <w:ind w:left="284" w:hanging="284"/>
        <w:contextualSpacing w:val="0"/>
        <w:rPr>
          <w:rFonts w:cs="Noto Sans"/>
          <w:szCs w:val="18"/>
        </w:rPr>
      </w:pPr>
      <w:r w:rsidRPr="00B21781">
        <w:rPr>
          <w:rFonts w:cs="Noto Sans"/>
          <w:szCs w:val="18"/>
        </w:rPr>
        <w:t>Si a partir del sexto mes sigue NORMAL, se registrará en RECUPERADO como se indica más adelante.</w:t>
      </w:r>
    </w:p>
    <w:p w14:paraId="793576D8" w14:textId="77777777" w:rsidR="00424DF8" w:rsidRPr="00B21781" w:rsidRDefault="00424DF8" w:rsidP="00A312E2">
      <w:pPr>
        <w:numPr>
          <w:ilvl w:val="0"/>
          <w:numId w:val="17"/>
        </w:numPr>
        <w:tabs>
          <w:tab w:val="left" w:pos="12960"/>
        </w:tabs>
        <w:spacing w:after="0"/>
        <w:ind w:left="284" w:hanging="284"/>
        <w:contextualSpacing w:val="0"/>
        <w:rPr>
          <w:rFonts w:cs="Noto Sans"/>
          <w:szCs w:val="18"/>
        </w:rPr>
      </w:pPr>
      <w:r w:rsidRPr="00B21781">
        <w:rPr>
          <w:rFonts w:cs="Noto Sans"/>
          <w:bCs/>
          <w:szCs w:val="18"/>
        </w:rPr>
        <w:t>Si estando “En vías de recuperación” se altera el estado de nutrición, es decir, deja de estar NORMAL antes de cumplir los 5 meses completos, saldrá de esta clasificación y hasta que su diagnóstico sea NORMAL volverá a incluirse “En vías de recuperación” partiendo nuevamente desde cero y tendrá que acumular 5 meses completos.</w:t>
      </w:r>
    </w:p>
    <w:p w14:paraId="131D2991"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
          <w:bCs/>
          <w:szCs w:val="18"/>
        </w:rPr>
      </w:pPr>
    </w:p>
    <w:p w14:paraId="60D06522"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i/>
          <w:iCs/>
          <w:u w:val="single"/>
        </w:rPr>
      </w:pPr>
      <w:r w:rsidRPr="00B21781">
        <w:rPr>
          <w:rFonts w:cs="Noto Sans"/>
          <w:i/>
          <w:iCs/>
          <w:u w:val="single"/>
        </w:rPr>
        <w:t>DE 5 A 9 AÑOS:</w:t>
      </w:r>
    </w:p>
    <w:p w14:paraId="35C4B1CD" w14:textId="77777777" w:rsidR="00424DF8" w:rsidRPr="00B21781" w:rsidRDefault="00424DF8" w:rsidP="00424DF8">
      <w:pPr>
        <w:ind w:left="142"/>
        <w:rPr>
          <w:rFonts w:cs="Noto Sans"/>
          <w:bCs/>
        </w:rPr>
      </w:pPr>
      <w:r w:rsidRPr="00B21781">
        <w:rPr>
          <w:rFonts w:cs="Noto Sans"/>
          <w:bCs/>
        </w:rPr>
        <w:lastRenderedPageBreak/>
        <w:t>ÍNDICE DE MASA CORPORAL (IMC)</w:t>
      </w:r>
    </w:p>
    <w:p w14:paraId="55E5E741" w14:textId="77777777" w:rsidR="00424DF8" w:rsidRPr="00B21781" w:rsidRDefault="00424DF8" w:rsidP="00424DF8">
      <w:pPr>
        <w:tabs>
          <w:tab w:val="left" w:pos="851"/>
        </w:tabs>
        <w:ind w:left="142"/>
        <w:rPr>
          <w:rFonts w:cs="Noto Sans"/>
          <w:szCs w:val="18"/>
        </w:rPr>
      </w:pPr>
      <w:r w:rsidRPr="00B21781">
        <w:rPr>
          <w:rFonts w:cs="Noto Sans"/>
          <w:szCs w:val="18"/>
        </w:rPr>
        <w:t xml:space="preserve">Marque con una “N” (de Normal de acuerdo al Diagnóstico Nutricional) cuando se trate de una niña o un niño de </w:t>
      </w:r>
      <w:smartTag w:uri="urn:schemas-microsoft-com:office:smarttags" w:element="metricconverter">
        <w:smartTagPr>
          <w:attr w:name="ProductID" w:val="5 a"/>
        </w:smartTagPr>
        <w:r w:rsidRPr="00B21781">
          <w:rPr>
            <w:rFonts w:cs="Noto Sans"/>
            <w:szCs w:val="18"/>
          </w:rPr>
          <w:t>5 a</w:t>
        </w:r>
      </w:smartTag>
      <w:r w:rsidRPr="00B21781">
        <w:rPr>
          <w:rFonts w:cs="Noto Sans"/>
          <w:szCs w:val="18"/>
        </w:rPr>
        <w:t xml:space="preserve"> 9 años de edad que, de acuerdo al indicador ÍNDICE DE MASA CORPORAL, previamente se encontraba en sobrepeso, obesidad o desnutrición, pero que, en el momento de la evaluación actual, se encuentra en la clasificación NORMAL.</w:t>
      </w:r>
    </w:p>
    <w:p w14:paraId="6FE58406" w14:textId="77777777" w:rsidR="00424DF8" w:rsidRPr="00B21781" w:rsidRDefault="00424DF8" w:rsidP="00A312E2">
      <w:pPr>
        <w:numPr>
          <w:ilvl w:val="0"/>
          <w:numId w:val="17"/>
        </w:numPr>
        <w:tabs>
          <w:tab w:val="clear" w:pos="1342"/>
          <w:tab w:val="num" w:pos="633"/>
          <w:tab w:val="left" w:pos="851"/>
          <w:tab w:val="left" w:pos="12960"/>
        </w:tabs>
        <w:spacing w:after="0"/>
        <w:ind w:left="284" w:hanging="284"/>
        <w:contextualSpacing w:val="0"/>
        <w:rPr>
          <w:rFonts w:cs="Noto Sans"/>
          <w:szCs w:val="18"/>
        </w:rPr>
      </w:pPr>
      <w:r w:rsidRPr="00B21781">
        <w:rPr>
          <w:rFonts w:cs="Noto Sans"/>
          <w:bCs/>
          <w:szCs w:val="18"/>
        </w:rPr>
        <w:t xml:space="preserve">Ese menor se seguirá registrando EN VÍAS DE RECUPERACIÓN si su Diagnóstico Nutricional se mantiene en la clasificación NORMAL durante un periodo </w:t>
      </w:r>
      <w:r w:rsidRPr="00B21781">
        <w:rPr>
          <w:rFonts w:cs="Noto Sans"/>
          <w:szCs w:val="18"/>
        </w:rPr>
        <w:t>de hasta 5 meses.</w:t>
      </w:r>
    </w:p>
    <w:p w14:paraId="5306CB19" w14:textId="77777777" w:rsidR="00424DF8" w:rsidRPr="00B21781" w:rsidRDefault="00424DF8" w:rsidP="00A312E2">
      <w:pPr>
        <w:numPr>
          <w:ilvl w:val="0"/>
          <w:numId w:val="17"/>
        </w:numPr>
        <w:tabs>
          <w:tab w:val="clear" w:pos="1342"/>
          <w:tab w:val="num" w:pos="633"/>
          <w:tab w:val="left" w:pos="851"/>
          <w:tab w:val="left" w:pos="12960"/>
        </w:tabs>
        <w:spacing w:after="0"/>
        <w:ind w:left="284" w:hanging="284"/>
        <w:contextualSpacing w:val="0"/>
        <w:rPr>
          <w:rFonts w:cs="Noto Sans"/>
          <w:szCs w:val="18"/>
        </w:rPr>
      </w:pPr>
      <w:r w:rsidRPr="00B21781">
        <w:rPr>
          <w:rFonts w:cs="Noto Sans"/>
          <w:szCs w:val="18"/>
        </w:rPr>
        <w:t>En el sexto mes que continúe con Diagnóstico Nutricional de NORMAL, se registrará con una “N” en RECUPERADO como se indica más adelante.</w:t>
      </w:r>
    </w:p>
    <w:p w14:paraId="46AA4DBB" w14:textId="77777777" w:rsidR="00424DF8" w:rsidRPr="00B21781" w:rsidRDefault="00424DF8" w:rsidP="00A312E2">
      <w:pPr>
        <w:numPr>
          <w:ilvl w:val="0"/>
          <w:numId w:val="17"/>
        </w:numPr>
        <w:tabs>
          <w:tab w:val="clear" w:pos="1342"/>
          <w:tab w:val="num" w:pos="633"/>
          <w:tab w:val="left" w:pos="851"/>
          <w:tab w:val="left" w:pos="12960"/>
        </w:tabs>
        <w:spacing w:after="0"/>
        <w:ind w:left="284" w:hanging="284"/>
        <w:contextualSpacing w:val="0"/>
        <w:rPr>
          <w:rFonts w:cs="Noto Sans"/>
          <w:szCs w:val="18"/>
        </w:rPr>
      </w:pPr>
      <w:r w:rsidRPr="00B21781">
        <w:rPr>
          <w:rFonts w:cs="Noto Sans"/>
          <w:bCs/>
          <w:szCs w:val="18"/>
        </w:rPr>
        <w:t>Si estando “En vías de recuperación” se altera el estado de nutrición, es decir, deja de estar NORMAL antes de cumplir los 5 meses completos, saldrá de esta clasificación y hasta que su diagnóstico retorne a NORMAL volverá a incluirse en el grupo de “En vías de recuperación” iniciando nuevamente el conteo de meses y tendrá que acumular 5 meses completos en vías de recuperación.</w:t>
      </w:r>
    </w:p>
    <w:p w14:paraId="0E74DBFF"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
          <w:bCs/>
        </w:rPr>
      </w:pPr>
    </w:p>
    <w:p w14:paraId="3428900B"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i/>
          <w:u w:val="single"/>
        </w:rPr>
      </w:pPr>
      <w:r w:rsidRPr="00B21781">
        <w:rPr>
          <w:rFonts w:cs="Noto Sans"/>
          <w:bCs/>
          <w:i/>
          <w:u w:val="single"/>
        </w:rPr>
        <w:t>RECUPERADO</w:t>
      </w:r>
    </w:p>
    <w:p w14:paraId="132AB7A3" w14:textId="77777777" w:rsidR="00424DF8" w:rsidRPr="00B21781" w:rsidRDefault="00424DF8" w:rsidP="00424DF8">
      <w:pPr>
        <w:rPr>
          <w:rFonts w:cs="Noto Sans"/>
          <w:bCs/>
        </w:rPr>
      </w:pPr>
    </w:p>
    <w:p w14:paraId="68D3A02F" w14:textId="77777777" w:rsidR="00424DF8" w:rsidRPr="00B21781" w:rsidRDefault="00424DF8" w:rsidP="00424DF8">
      <w:pPr>
        <w:rPr>
          <w:rFonts w:cs="Noto Sans"/>
          <w:i/>
          <w:iCs/>
          <w:u w:val="single"/>
        </w:rPr>
      </w:pPr>
      <w:r w:rsidRPr="00B21781">
        <w:rPr>
          <w:rFonts w:cs="Noto Sans"/>
          <w:i/>
          <w:iCs/>
          <w:u w:val="single"/>
        </w:rPr>
        <w:t>MENORES DE 5 AÑOS</w:t>
      </w:r>
    </w:p>
    <w:p w14:paraId="19B51F37" w14:textId="77777777" w:rsidR="00424DF8" w:rsidRPr="00B21781" w:rsidRDefault="00424DF8" w:rsidP="00424DF8">
      <w:pPr>
        <w:rPr>
          <w:rFonts w:cs="Noto Sans"/>
          <w:bCs/>
        </w:rPr>
      </w:pPr>
      <w:r w:rsidRPr="00B21781">
        <w:rPr>
          <w:rFonts w:cs="Noto Sans"/>
          <w:bCs/>
        </w:rPr>
        <w:t>Peso para la longitud / Peso para la talla:</w:t>
      </w:r>
    </w:p>
    <w:p w14:paraId="547B4949"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szCs w:val="18"/>
        </w:rPr>
      </w:pPr>
      <w:r w:rsidRPr="00B21781">
        <w:rPr>
          <w:rFonts w:cs="Noto Sans"/>
          <w:szCs w:val="18"/>
        </w:rPr>
        <w:t>Marque con una “N” (de Normal de acuerdo al Diagnóstico Nutricional) cuando se trate de una niña o un niño menor de 5 años de edad recuperado de acuerdo al indicador PESO PARA LA LONGITUD o PESO PARA LA TALLA, es decir, cuando el niño o la niña mantuvo su Diagnóstico Nutricional en la clasificación NORMAL durante los pasados 5 meses continuos estando en VÍAS DE RECUPERACIÓN y que a partir del sexto mes su evaluación indica que sigue en la clasificación NORMAL.</w:t>
      </w:r>
    </w:p>
    <w:p w14:paraId="18B75A3A" w14:textId="77777777" w:rsidR="00424DF8" w:rsidRPr="00B21781" w:rsidRDefault="00424DF8" w:rsidP="00A312E2">
      <w:pPr>
        <w:numPr>
          <w:ilvl w:val="0"/>
          <w:numId w:val="17"/>
        </w:numPr>
        <w:tabs>
          <w:tab w:val="clear" w:pos="1342"/>
          <w:tab w:val="num" w:pos="-98"/>
          <w:tab w:val="num" w:pos="1865"/>
          <w:tab w:val="left" w:pos="12960"/>
        </w:tabs>
        <w:spacing w:after="0"/>
        <w:ind w:left="283" w:hanging="283"/>
        <w:contextualSpacing w:val="0"/>
        <w:rPr>
          <w:rFonts w:cs="Noto Sans"/>
          <w:szCs w:val="18"/>
        </w:rPr>
      </w:pPr>
      <w:r w:rsidRPr="00B21781">
        <w:rPr>
          <w:rFonts w:cs="Noto Sans"/>
          <w:bCs/>
          <w:szCs w:val="18"/>
        </w:rPr>
        <w:t>Ese menor se registrará en la columna correspondiente de RECUPERADO si su Diagnóstico Nutricional se mantiene en la clasificación NORMAL durante el mes sexto.</w:t>
      </w:r>
    </w:p>
    <w:p w14:paraId="4D0D1B57" w14:textId="77777777" w:rsidR="00424DF8" w:rsidRPr="00B21781" w:rsidRDefault="00424DF8" w:rsidP="00A312E2">
      <w:pPr>
        <w:numPr>
          <w:ilvl w:val="0"/>
          <w:numId w:val="17"/>
        </w:numPr>
        <w:tabs>
          <w:tab w:val="clear" w:pos="1342"/>
          <w:tab w:val="num" w:pos="-98"/>
          <w:tab w:val="num" w:pos="1865"/>
          <w:tab w:val="left" w:pos="12960"/>
        </w:tabs>
        <w:spacing w:after="0"/>
        <w:ind w:left="283" w:hanging="283"/>
        <w:contextualSpacing w:val="0"/>
        <w:rPr>
          <w:rFonts w:cs="Noto Sans"/>
          <w:szCs w:val="18"/>
        </w:rPr>
      </w:pPr>
      <w:r w:rsidRPr="00B21781">
        <w:rPr>
          <w:rFonts w:cs="Noto Sans"/>
          <w:szCs w:val="18"/>
        </w:rPr>
        <w:t xml:space="preserve">Si se mantuvo durante el mes sexto en RECUPERADO, a partir del mes séptimo se registrará sólo en </w:t>
      </w:r>
      <w:r w:rsidRPr="00B21781">
        <w:rPr>
          <w:rFonts w:cs="Noto Sans"/>
          <w:b/>
          <w:szCs w:val="18"/>
        </w:rPr>
        <w:t>DIAGNÓSTICO NUTRICIONAL.</w:t>
      </w:r>
    </w:p>
    <w:p w14:paraId="0ADEC242" w14:textId="77777777" w:rsidR="00424DF8" w:rsidRPr="00B21781" w:rsidRDefault="00424DF8" w:rsidP="00A312E2">
      <w:pPr>
        <w:numPr>
          <w:ilvl w:val="0"/>
          <w:numId w:val="17"/>
        </w:numPr>
        <w:tabs>
          <w:tab w:val="clear" w:pos="1342"/>
          <w:tab w:val="num" w:pos="-98"/>
          <w:tab w:val="num" w:pos="1865"/>
          <w:tab w:val="left" w:pos="12960"/>
        </w:tabs>
        <w:spacing w:after="0"/>
        <w:ind w:left="283" w:hanging="283"/>
        <w:contextualSpacing w:val="0"/>
        <w:rPr>
          <w:rFonts w:cs="Noto Sans"/>
          <w:szCs w:val="18"/>
        </w:rPr>
      </w:pPr>
      <w:r w:rsidRPr="00B21781">
        <w:rPr>
          <w:rFonts w:cs="Noto Sans"/>
          <w:bCs/>
          <w:szCs w:val="18"/>
        </w:rPr>
        <w:t>Si estando en “Recuperado” se altera el estado de nutrición, es decir, deja de estar NORMAL antes de cumplir 1 mes completo, saldrá de esta clasificación y hasta que su diagnóstico sea NORMAL volverá a incluirse “En vías de recuperación” partiendo nuevamente desde cero y tendrá que acumular 5 meses completos y posteriormente 1 mes completo en “Recuperado”.</w:t>
      </w:r>
    </w:p>
    <w:p w14:paraId="1ECF15CD" w14:textId="77777777" w:rsidR="00424DF8" w:rsidRPr="00B21781" w:rsidRDefault="00424DF8" w:rsidP="00424DF8">
      <w:pPr>
        <w:tabs>
          <w:tab w:val="left" w:pos="12960"/>
        </w:tabs>
        <w:rPr>
          <w:rFonts w:cs="Noto Sans"/>
          <w:bCs/>
          <w:szCs w:val="18"/>
        </w:rPr>
      </w:pPr>
    </w:p>
    <w:p w14:paraId="09841951" w14:textId="77777777" w:rsidR="00424DF8" w:rsidRPr="00B21781" w:rsidRDefault="00424DF8" w:rsidP="00424DF8">
      <w:pPr>
        <w:tabs>
          <w:tab w:val="left" w:pos="12960"/>
        </w:tabs>
        <w:rPr>
          <w:rFonts w:cs="Noto Sans"/>
          <w:bCs/>
          <w:szCs w:val="18"/>
        </w:rPr>
      </w:pPr>
      <w:r w:rsidRPr="00B21781">
        <w:rPr>
          <w:rFonts w:cs="Noto Sans"/>
          <w:bCs/>
          <w:szCs w:val="18"/>
        </w:rPr>
        <w:t>Ejemplo de control nutricional en menores de 5 años.</w:t>
      </w:r>
    </w:p>
    <w:p w14:paraId="2BCBE29D" w14:textId="77777777" w:rsidR="00424DF8" w:rsidRPr="00B21781" w:rsidRDefault="00424DF8" w:rsidP="00424DF8">
      <w:pPr>
        <w:tabs>
          <w:tab w:val="left" w:pos="12960"/>
        </w:tabs>
        <w:rPr>
          <w:rFonts w:cs="Noto Sans"/>
          <w:bCs/>
          <w:szCs w:val="18"/>
        </w:rPr>
      </w:pPr>
    </w:p>
    <w:p w14:paraId="47C15EA0" w14:textId="77777777" w:rsidR="00424DF8" w:rsidRPr="00B21781" w:rsidRDefault="00424DF8" w:rsidP="00424DF8">
      <w:pPr>
        <w:tabs>
          <w:tab w:val="left" w:pos="12960"/>
        </w:tabs>
        <w:jc w:val="center"/>
        <w:rPr>
          <w:rFonts w:cs="Noto Sans"/>
          <w:b/>
          <w:bCs/>
        </w:rPr>
      </w:pPr>
      <w:r w:rsidRPr="00B21781">
        <w:rPr>
          <w:rFonts w:cs="Noto Sans"/>
          <w:noProof/>
          <w:lang w:val="en-US"/>
        </w:rPr>
        <w:drawing>
          <wp:inline distT="0" distB="0" distL="0" distR="0" wp14:anchorId="533AAD54" wp14:editId="0D1856B2">
            <wp:extent cx="4278923" cy="2050210"/>
            <wp:effectExtent l="0" t="0" r="7620" b="762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289611" cy="2055331"/>
                    </a:xfrm>
                    <a:prstGeom prst="rect">
                      <a:avLst/>
                    </a:prstGeom>
                  </pic:spPr>
                </pic:pic>
              </a:graphicData>
            </a:graphic>
          </wp:inline>
        </w:drawing>
      </w:r>
    </w:p>
    <w:p w14:paraId="6ABAD111" w14:textId="77777777" w:rsidR="00B21781" w:rsidRDefault="00B21781" w:rsidP="00424DF8">
      <w:pPr>
        <w:tabs>
          <w:tab w:val="left" w:pos="8820"/>
          <w:tab w:val="left" w:pos="9900"/>
          <w:tab w:val="left" w:pos="10260"/>
          <w:tab w:val="left" w:pos="18653"/>
          <w:tab w:val="left" w:pos="18866"/>
          <w:tab w:val="left" w:pos="19079"/>
          <w:tab w:val="left" w:pos="19292"/>
          <w:tab w:val="left" w:pos="19505"/>
          <w:tab w:val="left" w:pos="19718"/>
        </w:tabs>
        <w:rPr>
          <w:rFonts w:cs="Noto Sans"/>
          <w:u w:val="single"/>
        </w:rPr>
      </w:pPr>
    </w:p>
    <w:p w14:paraId="605805CD" w14:textId="19F86EAE"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u w:val="single"/>
        </w:rPr>
      </w:pPr>
      <w:r w:rsidRPr="00B21781">
        <w:rPr>
          <w:rFonts w:cs="Noto Sans"/>
          <w:u w:val="single"/>
        </w:rPr>
        <w:lastRenderedPageBreak/>
        <w:t>DE 5 A 9 AÑOS:</w:t>
      </w:r>
    </w:p>
    <w:p w14:paraId="50318588" w14:textId="77777777" w:rsidR="00424DF8" w:rsidRPr="00B21781" w:rsidRDefault="00424DF8" w:rsidP="00424DF8">
      <w:pPr>
        <w:rPr>
          <w:rFonts w:cs="Noto Sans"/>
          <w:bCs/>
        </w:rPr>
      </w:pPr>
      <w:r w:rsidRPr="00B21781">
        <w:rPr>
          <w:rFonts w:cs="Noto Sans"/>
          <w:bCs/>
        </w:rPr>
        <w:t>Índice de Masa Corporal (IMC)</w:t>
      </w:r>
    </w:p>
    <w:p w14:paraId="16DC9577" w14:textId="77777777" w:rsidR="00424DF8" w:rsidRPr="00B21781" w:rsidRDefault="00424DF8" w:rsidP="00424DF8">
      <w:pPr>
        <w:rPr>
          <w:rFonts w:cs="Noto Sans"/>
          <w:szCs w:val="18"/>
        </w:rPr>
      </w:pPr>
      <w:r w:rsidRPr="00B21781">
        <w:rPr>
          <w:rFonts w:cs="Noto Sans"/>
          <w:szCs w:val="18"/>
        </w:rPr>
        <w:t xml:space="preserve">Marque con una “N” (de Normal de acuerdo al Diagnóstico Nutricional) cuando se trate de una niña o un niño de </w:t>
      </w:r>
      <w:smartTag w:uri="urn:schemas-microsoft-com:office:smarttags" w:element="metricconverter">
        <w:smartTagPr>
          <w:attr w:name="ProductID" w:val="5 a"/>
        </w:smartTagPr>
        <w:r w:rsidRPr="00B21781">
          <w:rPr>
            <w:rFonts w:cs="Noto Sans"/>
            <w:szCs w:val="18"/>
          </w:rPr>
          <w:t>5 a</w:t>
        </w:r>
      </w:smartTag>
      <w:r w:rsidRPr="00B21781">
        <w:rPr>
          <w:rFonts w:cs="Noto Sans"/>
          <w:szCs w:val="18"/>
        </w:rPr>
        <w:t xml:space="preserve"> 9 años de edad, recuperada(o) de acuerdo al indicador, ÍNDICE DE MASA CORPORAL, es decir, cuando la niña o el niño mantuvo su Diagnóstico Nutricional en la clasificación normal durante los pasados 5 meses continuos</w:t>
      </w:r>
      <w:r w:rsidRPr="00B21781">
        <w:rPr>
          <w:rFonts w:cs="Noto Sans"/>
        </w:rPr>
        <w:t xml:space="preserve"> </w:t>
      </w:r>
      <w:r w:rsidRPr="00B21781">
        <w:rPr>
          <w:rFonts w:cs="Noto Sans"/>
          <w:szCs w:val="18"/>
        </w:rPr>
        <w:t>estando en VÍAS DE RECUPERACIÓN y que en el momento de la evaluación actual continua en la clasificación NORMAL.</w:t>
      </w:r>
    </w:p>
    <w:p w14:paraId="275EAEA7" w14:textId="77777777" w:rsidR="00424DF8" w:rsidRPr="00B21781" w:rsidRDefault="00424DF8" w:rsidP="00A312E2">
      <w:pPr>
        <w:numPr>
          <w:ilvl w:val="0"/>
          <w:numId w:val="17"/>
        </w:numPr>
        <w:tabs>
          <w:tab w:val="clear" w:pos="1342"/>
          <w:tab w:val="left" w:pos="12960"/>
        </w:tabs>
        <w:spacing w:after="0"/>
        <w:ind w:left="426" w:hanging="321"/>
        <w:contextualSpacing w:val="0"/>
        <w:rPr>
          <w:rFonts w:cs="Noto Sans"/>
          <w:szCs w:val="18"/>
        </w:rPr>
      </w:pPr>
      <w:r w:rsidRPr="00B21781">
        <w:rPr>
          <w:rFonts w:cs="Noto Sans"/>
          <w:szCs w:val="18"/>
        </w:rPr>
        <w:t>El o la menor se registrará en esta columna si su Diagnóstico Nutricional se mantiene en la clasificación NORMAL en el mes sexto.</w:t>
      </w:r>
    </w:p>
    <w:p w14:paraId="765F0DE3" w14:textId="77777777" w:rsidR="00424DF8" w:rsidRPr="00B21781" w:rsidRDefault="00424DF8" w:rsidP="00A312E2">
      <w:pPr>
        <w:numPr>
          <w:ilvl w:val="0"/>
          <w:numId w:val="17"/>
        </w:numPr>
        <w:tabs>
          <w:tab w:val="clear" w:pos="1342"/>
          <w:tab w:val="left" w:pos="12960"/>
        </w:tabs>
        <w:spacing w:after="0"/>
        <w:ind w:left="426" w:hanging="321"/>
        <w:contextualSpacing w:val="0"/>
        <w:rPr>
          <w:rFonts w:cs="Noto Sans"/>
          <w:szCs w:val="18"/>
        </w:rPr>
      </w:pPr>
      <w:r w:rsidRPr="00B21781">
        <w:rPr>
          <w:rFonts w:cs="Noto Sans"/>
          <w:szCs w:val="18"/>
        </w:rPr>
        <w:t>Si se mantuvo durante el mes sexto en RECUPERADO, a partir del mes séptimo se registrará sólo en DIAGNÓSTICO NUTRICIONAL.</w:t>
      </w:r>
    </w:p>
    <w:p w14:paraId="37A4B9C6" w14:textId="77777777" w:rsidR="00424DF8" w:rsidRPr="00B21781" w:rsidRDefault="00424DF8" w:rsidP="00A312E2">
      <w:pPr>
        <w:numPr>
          <w:ilvl w:val="0"/>
          <w:numId w:val="17"/>
        </w:numPr>
        <w:tabs>
          <w:tab w:val="clear" w:pos="1342"/>
          <w:tab w:val="left" w:pos="12960"/>
        </w:tabs>
        <w:spacing w:after="0"/>
        <w:ind w:left="426" w:hanging="321"/>
        <w:contextualSpacing w:val="0"/>
        <w:rPr>
          <w:rFonts w:cs="Noto Sans"/>
          <w:szCs w:val="18"/>
        </w:rPr>
      </w:pPr>
      <w:r w:rsidRPr="00B21781">
        <w:rPr>
          <w:rFonts w:cs="Noto Sans"/>
          <w:bCs/>
          <w:szCs w:val="18"/>
        </w:rPr>
        <w:t>Si estando en “Recuperado” se altera el estado de nutrición, es decir, deja de estar NORMAL antes de cumplir 1 mes completo, saldrá de esta clasificación y hasta que su diagnóstico sea NORMAL volverá a incluirse “En vías de recuperación” partiendo nuevamente desde cero y tendrá que acumular 5 meses completos y posteriormente 1 mes completo en “Recuperado”.</w:t>
      </w:r>
    </w:p>
    <w:p w14:paraId="4577A198" w14:textId="77777777" w:rsidR="00424DF8" w:rsidRPr="00B21781" w:rsidRDefault="00424DF8" w:rsidP="00424DF8">
      <w:pPr>
        <w:tabs>
          <w:tab w:val="left" w:pos="12960"/>
        </w:tabs>
        <w:rPr>
          <w:rFonts w:cs="Noto Sans"/>
          <w:szCs w:val="18"/>
        </w:rPr>
      </w:pPr>
    </w:p>
    <w:p w14:paraId="197F14B2" w14:textId="77777777" w:rsidR="00424DF8" w:rsidRPr="00B21781" w:rsidRDefault="00424DF8" w:rsidP="00424DF8">
      <w:pPr>
        <w:tabs>
          <w:tab w:val="left" w:pos="12960"/>
        </w:tabs>
        <w:rPr>
          <w:rFonts w:cs="Noto Sans"/>
          <w:bCs/>
        </w:rPr>
      </w:pPr>
      <w:r w:rsidRPr="00B21781">
        <w:rPr>
          <w:rFonts w:cs="Noto Sans"/>
          <w:b/>
        </w:rPr>
        <w:t>Notas</w:t>
      </w:r>
      <w:r w:rsidRPr="00B21781">
        <w:rPr>
          <w:rFonts w:cs="Noto Sans"/>
          <w:bCs/>
        </w:rPr>
        <w:t>:</w:t>
      </w:r>
    </w:p>
    <w:p w14:paraId="3B49A74A" w14:textId="77777777" w:rsidR="00424DF8" w:rsidRPr="00B21781" w:rsidRDefault="00424DF8" w:rsidP="00A312E2">
      <w:pPr>
        <w:numPr>
          <w:ilvl w:val="0"/>
          <w:numId w:val="17"/>
        </w:numPr>
        <w:tabs>
          <w:tab w:val="clear" w:pos="1342"/>
          <w:tab w:val="left" w:pos="12960"/>
        </w:tabs>
        <w:spacing w:after="0"/>
        <w:ind w:left="284" w:hanging="284"/>
        <w:contextualSpacing w:val="0"/>
        <w:rPr>
          <w:rFonts w:cs="Noto Sans"/>
          <w:szCs w:val="18"/>
        </w:rPr>
      </w:pPr>
      <w:r w:rsidRPr="00B21781">
        <w:rPr>
          <w:rFonts w:cs="Noto Sans"/>
          <w:szCs w:val="18"/>
        </w:rPr>
        <w:t>Después de haber tenido alguna alteración en el estado de nutrición (bajo peso, sobrepeso u obesidad), al alcanzar el Diagnóstico Nutricional normal, el o la menor se clasificará “En vías de recuperación” debiendo permanecer 5 MESES para pasar a “Recuperado” y permanecer 1 MES, para después quedar solamente en “Diagnóstico Nutricional”.</w:t>
      </w:r>
    </w:p>
    <w:p w14:paraId="13A38552" w14:textId="77777777" w:rsidR="00424DF8" w:rsidRPr="00B21781" w:rsidRDefault="00424DF8" w:rsidP="00A312E2">
      <w:pPr>
        <w:numPr>
          <w:ilvl w:val="0"/>
          <w:numId w:val="17"/>
        </w:numPr>
        <w:tabs>
          <w:tab w:val="clear" w:pos="1342"/>
          <w:tab w:val="left" w:pos="12960"/>
        </w:tabs>
        <w:spacing w:after="0"/>
        <w:ind w:left="284" w:hanging="284"/>
        <w:contextualSpacing w:val="0"/>
        <w:rPr>
          <w:rFonts w:cs="Noto Sans"/>
          <w:szCs w:val="18"/>
        </w:rPr>
      </w:pPr>
      <w:r w:rsidRPr="00B21781">
        <w:rPr>
          <w:rFonts w:cs="Noto Sans"/>
          <w:bCs/>
          <w:szCs w:val="18"/>
        </w:rPr>
        <w:t>Por ejemplo, bajo el supuesto de que a un menor se le evaluara cada mes por haber alcanzado la normalidad en peso para la talla, tendrá 5 registros “En vías de recuperación” y 1 en “Recuperado”, para que posteriormente (continuando en la normalidad) se registre únicamente en “Diagnóstico Nutricional”.</w:t>
      </w:r>
    </w:p>
    <w:p w14:paraId="033E608D" w14:textId="77777777" w:rsidR="00424DF8" w:rsidRPr="00B21781" w:rsidRDefault="00424DF8" w:rsidP="00424DF8">
      <w:pPr>
        <w:tabs>
          <w:tab w:val="left" w:pos="12960"/>
        </w:tabs>
        <w:rPr>
          <w:rFonts w:cs="Noto Sans"/>
          <w:b/>
          <w:bCs/>
          <w:szCs w:val="18"/>
        </w:rPr>
      </w:pPr>
    </w:p>
    <w:p w14:paraId="0B0AB8D3" w14:textId="77777777" w:rsidR="00424DF8" w:rsidRPr="00B21781" w:rsidRDefault="00424DF8" w:rsidP="00424DF8">
      <w:pPr>
        <w:tabs>
          <w:tab w:val="left" w:pos="12960"/>
        </w:tabs>
        <w:rPr>
          <w:rFonts w:cs="Noto Sans"/>
          <w:b/>
          <w:bCs/>
          <w:i/>
          <w:u w:val="single"/>
        </w:rPr>
      </w:pPr>
      <w:r w:rsidRPr="00B21781">
        <w:rPr>
          <w:rFonts w:cs="Noto Sans"/>
          <w:b/>
          <w:bCs/>
          <w:i/>
          <w:u w:val="single"/>
        </w:rPr>
        <w:t>PERFIL DE LÍPIDOS</w:t>
      </w:r>
    </w:p>
    <w:p w14:paraId="35612197"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eastAsia="Montserrat" w:cs="Noto Sans"/>
          <w:szCs w:val="18"/>
        </w:rPr>
      </w:pPr>
      <w:r w:rsidRPr="00B21781">
        <w:rPr>
          <w:rFonts w:eastAsia="Montserrat" w:cs="Noto Sans"/>
          <w:szCs w:val="18"/>
        </w:rPr>
        <w:t>Se realizará el perfil de lípidos a aquellas niñas y niños en los que se encuentre al menos tres datos clínicos (acantosis nigricans, apnea, verrugas en cuello) y/o parámetros fuera de rango normal (Presión arterial (</w:t>
      </w:r>
      <w:r w:rsidRPr="00B21781">
        <w:rPr>
          <w:rFonts w:eastAsia="Montserrat" w:cs="Noto Sans"/>
          <w:b/>
          <w:szCs w:val="18"/>
        </w:rPr>
        <w:t>PA</w:t>
      </w:r>
      <w:r w:rsidRPr="00B21781">
        <w:rPr>
          <w:rFonts w:eastAsia="Montserrat" w:cs="Noto Sans"/>
          <w:szCs w:val="18"/>
        </w:rPr>
        <w:t xml:space="preserve">) </w:t>
      </w:r>
      <w:r w:rsidRPr="00B21781">
        <w:rPr>
          <w:rFonts w:ascii="Arial" w:eastAsia="Montserrat" w:hAnsi="Arial" w:cs="Arial"/>
          <w:szCs w:val="18"/>
        </w:rPr>
        <w:t>≥</w:t>
      </w:r>
      <w:r w:rsidRPr="00B21781">
        <w:rPr>
          <w:rFonts w:eastAsia="Montserrat" w:cs="Noto Sans"/>
          <w:szCs w:val="18"/>
        </w:rPr>
        <w:t xml:space="preserve"> Percentil (</w:t>
      </w:r>
      <w:r w:rsidRPr="00B21781">
        <w:rPr>
          <w:rFonts w:eastAsia="Montserrat" w:cs="Noto Sans"/>
          <w:b/>
          <w:szCs w:val="18"/>
        </w:rPr>
        <w:t>P</w:t>
      </w:r>
      <w:r w:rsidRPr="00B21781">
        <w:rPr>
          <w:rFonts w:eastAsia="Montserrat" w:cs="Noto Sans"/>
          <w:szCs w:val="18"/>
        </w:rPr>
        <w:t xml:space="preserve">) de 90-95 para edad y sexo, Diagnóstico Nutricional con IMC </w:t>
      </w:r>
      <w:r w:rsidRPr="00B21781">
        <w:rPr>
          <w:rFonts w:ascii="Arial" w:eastAsia="Montserrat" w:hAnsi="Arial" w:cs="Arial"/>
          <w:szCs w:val="18"/>
        </w:rPr>
        <w:t>≥</w:t>
      </w:r>
      <w:r w:rsidRPr="00B21781">
        <w:rPr>
          <w:rFonts w:eastAsia="Montserrat" w:cs="Noto Sans"/>
          <w:szCs w:val="18"/>
        </w:rPr>
        <w:t xml:space="preserve"> al Percentil (</w:t>
      </w:r>
      <w:r w:rsidRPr="00B21781">
        <w:rPr>
          <w:rFonts w:eastAsia="Montserrat" w:cs="Noto Sans"/>
          <w:b/>
          <w:szCs w:val="18"/>
        </w:rPr>
        <w:t>P</w:t>
      </w:r>
      <w:r w:rsidRPr="00B21781">
        <w:rPr>
          <w:rFonts w:eastAsia="Montserrat" w:cs="Noto Sans"/>
          <w:szCs w:val="18"/>
        </w:rPr>
        <w:t xml:space="preserve">) 90, circunferencia de cintura </w:t>
      </w:r>
      <w:r w:rsidRPr="00B21781">
        <w:rPr>
          <w:rFonts w:ascii="Arial" w:eastAsia="Montserrat" w:hAnsi="Arial" w:cs="Arial"/>
          <w:szCs w:val="18"/>
        </w:rPr>
        <w:t>≥</w:t>
      </w:r>
      <w:r w:rsidRPr="00B21781">
        <w:rPr>
          <w:rFonts w:eastAsia="Montserrat" w:cs="Noto Sans"/>
          <w:szCs w:val="18"/>
        </w:rPr>
        <w:t xml:space="preserve"> Percentil (</w:t>
      </w:r>
      <w:r w:rsidRPr="00B21781">
        <w:rPr>
          <w:rFonts w:eastAsia="Montserrat" w:cs="Noto Sans"/>
          <w:b/>
          <w:szCs w:val="18"/>
        </w:rPr>
        <w:t>P</w:t>
      </w:r>
      <w:r w:rsidRPr="00B21781">
        <w:rPr>
          <w:rFonts w:eastAsia="Montserrat" w:cs="Noto Sans"/>
          <w:szCs w:val="18"/>
        </w:rPr>
        <w:t>) de 90 para edad y sexo), estos datos también los encontrará en la parte inferior de la Tarjeta de Control del Estado de Nutrición de la Niña y del Niño. Anote en la columna de OBSERVACIONES los criterios encontrados en el infante para solicitar el análisis.</w:t>
      </w:r>
    </w:p>
    <w:p w14:paraId="6A526B65"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eastAsia="Montserrat" w:cs="Noto Sans"/>
          <w:szCs w:val="18"/>
        </w:rPr>
      </w:pPr>
    </w:p>
    <w:p w14:paraId="76EEF291"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eastAsia="Montserrat" w:cs="Noto Sans"/>
          <w:szCs w:val="18"/>
        </w:rPr>
      </w:pPr>
      <w:r w:rsidRPr="00B21781">
        <w:rPr>
          <w:rFonts w:eastAsia="Montserrat" w:cs="Noto Sans"/>
          <w:szCs w:val="18"/>
        </w:rPr>
        <w:t>Con números arábigos anote el valor obtenido para cada valoración: triglicéridos, colesterol total, HDL (lipoproteínas de alta densidad) y LDL (lipoproteínas de baja densidad) según corresponda.</w:t>
      </w:r>
    </w:p>
    <w:p w14:paraId="47DCAA59"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eastAsia="Montserrat" w:cs="Noto Sans"/>
          <w:szCs w:val="18"/>
        </w:rPr>
      </w:pPr>
    </w:p>
    <w:p w14:paraId="777FF3F7" w14:textId="77777777" w:rsidR="00424DF8" w:rsidRPr="00B21781" w:rsidRDefault="00424DF8" w:rsidP="00424DF8">
      <w:pPr>
        <w:tabs>
          <w:tab w:val="left" w:pos="12960"/>
        </w:tabs>
        <w:rPr>
          <w:rFonts w:cs="Noto Sans"/>
          <w:bCs/>
          <w:i/>
          <w:u w:val="single"/>
        </w:rPr>
      </w:pPr>
      <w:r w:rsidRPr="00B21781">
        <w:rPr>
          <w:rFonts w:cs="Noto Sans"/>
          <w:b/>
          <w:bCs/>
          <w:i/>
          <w:u w:val="single"/>
        </w:rPr>
        <w:t>REFERIDO</w:t>
      </w:r>
    </w:p>
    <w:p w14:paraId="02BF508E"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szCs w:val="18"/>
        </w:rPr>
      </w:pPr>
      <w:r w:rsidRPr="00B21781">
        <w:rPr>
          <w:rFonts w:cs="Noto Sans"/>
          <w:szCs w:val="18"/>
        </w:rPr>
        <w:t>Marque con "X" cuando la niña o el niño sea enviada(o) a una unidad de mayor complejidad para su atención nutricional. Posteriormente anote en las observaciones el motivo de su referencia (desnutrición grave, desnutrición moderada con infección agregada, etc.).</w:t>
      </w:r>
    </w:p>
    <w:p w14:paraId="00821AF3"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p>
    <w:p w14:paraId="1A509B12"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
          <w:bCs/>
          <w:i/>
          <w:u w:val="single"/>
        </w:rPr>
      </w:pPr>
      <w:r w:rsidRPr="00B21781">
        <w:rPr>
          <w:rFonts w:cs="Noto Sans"/>
          <w:b/>
          <w:bCs/>
          <w:i/>
          <w:u w:val="single"/>
        </w:rPr>
        <w:t>VISITA DOMICILIARIA</w:t>
      </w:r>
    </w:p>
    <w:p w14:paraId="2159D442"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szCs w:val="18"/>
        </w:rPr>
      </w:pPr>
      <w:r w:rsidRPr="00B21781">
        <w:rPr>
          <w:rFonts w:cs="Noto Sans"/>
          <w:szCs w:val="18"/>
        </w:rPr>
        <w:t>En el caso de que la menor o el menor no asista a su control nutricional, realice una visita domiciliaria para averiguar la causa y dar seguimiento. Anote el día, mes y año cuando se realice una visita al domicilio del niño o niña.</w:t>
      </w:r>
    </w:p>
    <w:p w14:paraId="0E309CB6"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p>
    <w:p w14:paraId="79F8A8A9"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r w:rsidRPr="00B21781">
        <w:rPr>
          <w:rFonts w:cs="Noto Sans"/>
          <w:bCs/>
          <w:szCs w:val="18"/>
        </w:rPr>
        <w:t xml:space="preserve">En el espacio de las </w:t>
      </w:r>
      <w:r w:rsidRPr="00B21781">
        <w:rPr>
          <w:rFonts w:cs="Noto Sans"/>
          <w:b/>
          <w:bCs/>
          <w:szCs w:val="18"/>
        </w:rPr>
        <w:t>Observaciones</w:t>
      </w:r>
      <w:r w:rsidRPr="00B21781">
        <w:rPr>
          <w:rFonts w:cs="Noto Sans"/>
          <w:bCs/>
          <w:szCs w:val="18"/>
        </w:rPr>
        <w:t xml:space="preserve"> anote el resultado de la visita.</w:t>
      </w:r>
    </w:p>
    <w:p w14:paraId="59FEBECF" w14:textId="77777777" w:rsidR="00424DF8" w:rsidRPr="00B21781" w:rsidRDefault="00424DF8" w:rsidP="00424DF8">
      <w:pPr>
        <w:tabs>
          <w:tab w:val="left" w:pos="360"/>
        </w:tabs>
        <w:autoSpaceDE w:val="0"/>
        <w:autoSpaceDN w:val="0"/>
        <w:adjustRightInd w:val="0"/>
        <w:rPr>
          <w:rFonts w:cs="Noto Sans"/>
          <w:b/>
          <w:bCs/>
          <w:i/>
          <w:u w:val="single"/>
        </w:rPr>
      </w:pPr>
      <w:r w:rsidRPr="00B21781">
        <w:rPr>
          <w:rFonts w:cs="Noto Sans"/>
          <w:b/>
          <w:bCs/>
          <w:i/>
          <w:u w:val="single"/>
        </w:rPr>
        <w:lastRenderedPageBreak/>
        <w:t>LACTANCIA MATERNA</w:t>
      </w:r>
    </w:p>
    <w:p w14:paraId="1CEAEFC1" w14:textId="77777777" w:rsidR="00424DF8" w:rsidRPr="00B21781" w:rsidRDefault="00424DF8" w:rsidP="00424DF8">
      <w:pPr>
        <w:autoSpaceDE w:val="0"/>
        <w:autoSpaceDN w:val="0"/>
        <w:adjustRightInd w:val="0"/>
        <w:rPr>
          <w:rFonts w:cs="Noto Sans"/>
          <w:bCs/>
          <w:szCs w:val="18"/>
        </w:rPr>
      </w:pPr>
      <w:r w:rsidRPr="00B21781">
        <w:rPr>
          <w:rFonts w:cs="Noto Sans"/>
          <w:bCs/>
          <w:szCs w:val="18"/>
        </w:rPr>
        <w:t>Se denomina Lactancia materna a la alimentación natural con leche humana proporcionada desde el nacimiento.</w:t>
      </w:r>
    </w:p>
    <w:p w14:paraId="7BFC8FCF" w14:textId="77777777" w:rsidR="00424DF8" w:rsidRPr="00B21781" w:rsidRDefault="00424DF8" w:rsidP="00A312E2">
      <w:pPr>
        <w:numPr>
          <w:ilvl w:val="0"/>
          <w:numId w:val="20"/>
        </w:numPr>
        <w:autoSpaceDE w:val="0"/>
        <w:autoSpaceDN w:val="0"/>
        <w:adjustRightInd w:val="0"/>
        <w:spacing w:after="0"/>
        <w:contextualSpacing w:val="0"/>
        <w:rPr>
          <w:rFonts w:cs="Noto Sans"/>
          <w:b/>
          <w:bCs/>
          <w:i/>
          <w:szCs w:val="18"/>
          <w:u w:val="single"/>
        </w:rPr>
      </w:pPr>
      <w:proofErr w:type="gramStart"/>
      <w:r w:rsidRPr="00B21781">
        <w:rPr>
          <w:rFonts w:cs="Noto Sans"/>
          <w:b/>
          <w:bCs/>
          <w:i/>
          <w:szCs w:val="18"/>
          <w:u w:val="single"/>
        </w:rPr>
        <w:t>Exclusiva menores</w:t>
      </w:r>
      <w:proofErr w:type="gramEnd"/>
      <w:r w:rsidRPr="00B21781">
        <w:rPr>
          <w:rFonts w:cs="Noto Sans"/>
          <w:b/>
          <w:bCs/>
          <w:i/>
          <w:szCs w:val="18"/>
          <w:u w:val="single"/>
        </w:rPr>
        <w:t xml:space="preserve"> de 6 meses</w:t>
      </w:r>
    </w:p>
    <w:p w14:paraId="2325EA18" w14:textId="77777777" w:rsidR="00424DF8" w:rsidRPr="00B21781" w:rsidRDefault="00424DF8" w:rsidP="00424DF8">
      <w:pPr>
        <w:autoSpaceDE w:val="0"/>
        <w:autoSpaceDN w:val="0"/>
        <w:adjustRightInd w:val="0"/>
        <w:ind w:left="720"/>
        <w:rPr>
          <w:rFonts w:cs="Noto Sans"/>
          <w:szCs w:val="18"/>
        </w:rPr>
      </w:pPr>
      <w:r w:rsidRPr="00B21781">
        <w:rPr>
          <w:rFonts w:cs="Noto Sans"/>
          <w:szCs w:val="18"/>
        </w:rPr>
        <w:t xml:space="preserve">Se refiere a la alimentación que la niña o el niño reciben a libre demanda, solamente con leche humana en las o los menores 6 meses de edad, sin adición de otros líquidos o alimentos como: agua, té, jugo, atole, puré o papilla, etc. </w:t>
      </w:r>
      <w:r w:rsidRPr="00B21781">
        <w:rPr>
          <w:rFonts w:cs="Noto Sans"/>
          <w:b/>
          <w:bCs/>
          <w:szCs w:val="18"/>
        </w:rPr>
        <w:t>a excepción, si así lo requiere, de:</w:t>
      </w:r>
      <w:r w:rsidRPr="00B21781">
        <w:rPr>
          <w:rFonts w:cs="Noto Sans"/>
          <w:szCs w:val="18"/>
        </w:rPr>
        <w:t xml:space="preserve"> Vida Suero Oral, gotas y los jarabes (vitaminas, minerales y medicamentos). Registre con una “X” si la o el menor de 6 meses ha recibido lactancia materna exclusiva.</w:t>
      </w:r>
    </w:p>
    <w:p w14:paraId="009251CC" w14:textId="77777777" w:rsidR="00424DF8" w:rsidRPr="00B21781" w:rsidRDefault="00424DF8" w:rsidP="00A312E2">
      <w:pPr>
        <w:numPr>
          <w:ilvl w:val="0"/>
          <w:numId w:val="20"/>
        </w:numPr>
        <w:autoSpaceDE w:val="0"/>
        <w:autoSpaceDN w:val="0"/>
        <w:adjustRightInd w:val="0"/>
        <w:spacing w:after="0"/>
        <w:contextualSpacing w:val="0"/>
        <w:rPr>
          <w:rFonts w:cs="Noto Sans"/>
          <w:b/>
          <w:bCs/>
          <w:i/>
          <w:iCs/>
          <w:szCs w:val="18"/>
          <w:u w:val="single"/>
        </w:rPr>
      </w:pPr>
      <w:r w:rsidRPr="00B21781">
        <w:rPr>
          <w:rFonts w:cs="Noto Sans"/>
          <w:b/>
          <w:bCs/>
          <w:i/>
          <w:iCs/>
          <w:szCs w:val="18"/>
          <w:u w:val="single"/>
        </w:rPr>
        <w:t>De 6 meses a 2 años o más</w:t>
      </w:r>
    </w:p>
    <w:p w14:paraId="08589FA2" w14:textId="77777777" w:rsidR="00424DF8" w:rsidRPr="00B21781" w:rsidRDefault="00424DF8" w:rsidP="00424DF8">
      <w:pPr>
        <w:autoSpaceDE w:val="0"/>
        <w:autoSpaceDN w:val="0"/>
        <w:adjustRightInd w:val="0"/>
        <w:ind w:left="709" w:hanging="1"/>
        <w:rPr>
          <w:rFonts w:cs="Noto Sans"/>
          <w:szCs w:val="18"/>
        </w:rPr>
      </w:pPr>
      <w:r w:rsidRPr="00B21781">
        <w:rPr>
          <w:rFonts w:cs="Noto Sans"/>
          <w:szCs w:val="18"/>
        </w:rPr>
        <w:t>Anote con una “X” si durante la atención la madre refiere que se proporciona leche materna además de otros líquidos y/o alimentos a la niña o el niño de 6 meses a las o los menores de 3 años de edad.</w:t>
      </w:r>
    </w:p>
    <w:p w14:paraId="4AF0B6E2" w14:textId="77777777" w:rsidR="00424DF8" w:rsidRPr="00B21781" w:rsidRDefault="00424DF8" w:rsidP="00424DF8">
      <w:pPr>
        <w:autoSpaceDE w:val="0"/>
        <w:autoSpaceDN w:val="0"/>
        <w:adjustRightInd w:val="0"/>
        <w:rPr>
          <w:rFonts w:cs="Noto Sans"/>
          <w:b/>
          <w:bCs/>
          <w:szCs w:val="18"/>
        </w:rPr>
      </w:pPr>
    </w:p>
    <w:p w14:paraId="0FA4E7D0"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eastAsia="Montserrat Medium" w:cs="Noto Sans"/>
          <w:b/>
          <w:i/>
          <w:szCs w:val="18"/>
          <w:u w:val="single"/>
        </w:rPr>
      </w:pPr>
      <w:r w:rsidRPr="00B21781">
        <w:rPr>
          <w:rFonts w:eastAsia="Montserrat Medium" w:cs="Noto Sans"/>
          <w:b/>
          <w:i/>
          <w:szCs w:val="18"/>
          <w:u w:val="single"/>
        </w:rPr>
        <w:t>ALIMENTACIÓN COMPLEMENTARIA</w:t>
      </w:r>
    </w:p>
    <w:p w14:paraId="445DE157"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eastAsia="Montserrat" w:cs="Noto Sans"/>
          <w:szCs w:val="18"/>
        </w:rPr>
      </w:pPr>
      <w:r w:rsidRPr="00B21781">
        <w:rPr>
          <w:rFonts w:eastAsia="Montserrat" w:cs="Noto Sans"/>
          <w:szCs w:val="18"/>
        </w:rPr>
        <w:t xml:space="preserve">Anote con números arábigos la edad en meses en la que comenzó la alimentación con sólidos, este quedará sólo en el registro de la cota de control donde se identificó dicha edad, para no ser replicada en cada consulta. </w:t>
      </w:r>
    </w:p>
    <w:p w14:paraId="609AAB15"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
          <w:bCs/>
          <w:i/>
          <w:szCs w:val="18"/>
          <w:u w:val="single"/>
        </w:rPr>
      </w:pPr>
    </w:p>
    <w:p w14:paraId="28A234B9"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
          <w:bCs/>
          <w:i/>
          <w:szCs w:val="18"/>
          <w:u w:val="single"/>
        </w:rPr>
      </w:pPr>
      <w:r w:rsidRPr="00B21781">
        <w:rPr>
          <w:rFonts w:cs="Noto Sans"/>
          <w:b/>
          <w:bCs/>
          <w:i/>
          <w:szCs w:val="18"/>
          <w:u w:val="single"/>
        </w:rPr>
        <w:t>ORIENTACIÓN ALIMENTARIA</w:t>
      </w:r>
    </w:p>
    <w:p w14:paraId="71CD6CDA"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szCs w:val="18"/>
        </w:rPr>
      </w:pPr>
      <w:r w:rsidRPr="00B21781">
        <w:rPr>
          <w:rFonts w:cs="Noto Sans"/>
          <w:szCs w:val="18"/>
        </w:rPr>
        <w:t>Se denomina Orientación Alimentaria al conjunto de acciones que proporcionan información básica, científicamente validada y sistematizada, tendiente a desarrollar habilidades, actitudes y prácticas relacionadas con los alimentos y la alimentación para favorecer la adopción de una dieta correcta a nivel individual, familiar o colectivo, tomando en cuenta las condiciones económicas, geográficas, culturales y sociales.</w:t>
      </w:r>
    </w:p>
    <w:p w14:paraId="70D5EA9E"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ind w:left="57"/>
        <w:rPr>
          <w:rFonts w:cs="Noto Sans"/>
          <w:bCs/>
          <w:szCs w:val="18"/>
        </w:rPr>
      </w:pPr>
    </w:p>
    <w:p w14:paraId="5996A050" w14:textId="77777777" w:rsidR="00424DF8" w:rsidRPr="00B21781" w:rsidRDefault="00424DF8" w:rsidP="00424DF8">
      <w:pPr>
        <w:autoSpaceDE w:val="0"/>
        <w:autoSpaceDN w:val="0"/>
        <w:adjustRightInd w:val="0"/>
        <w:rPr>
          <w:rFonts w:cs="Noto Sans"/>
          <w:szCs w:val="18"/>
          <w:lang w:eastAsia="es-MX"/>
        </w:rPr>
      </w:pPr>
      <w:r w:rsidRPr="00B21781">
        <w:rPr>
          <w:rFonts w:cs="Noto Sans"/>
          <w:szCs w:val="18"/>
          <w:lang w:eastAsia="es-MX"/>
        </w:rPr>
        <w:t>Por otro lado, se conoce como “Alimentación correcta” a la dieta que, de acuerdo con los conocimientos reconocidos en la materia, cumple con las necesidades específicas de las diferentes etapas de la vida, promueve en las niñas y los niños el crecimiento y el desarrollo adecuados y en todos los grupos de edad permite conservar o alcanzar el peso esperado para la talla y previene el desarrollo de enfermedades.</w:t>
      </w:r>
    </w:p>
    <w:p w14:paraId="02911314" w14:textId="77777777" w:rsidR="00424DF8" w:rsidRPr="00B21781" w:rsidRDefault="00424DF8" w:rsidP="00424DF8">
      <w:pPr>
        <w:autoSpaceDE w:val="0"/>
        <w:autoSpaceDN w:val="0"/>
        <w:adjustRightInd w:val="0"/>
        <w:rPr>
          <w:rFonts w:cs="Noto Sans"/>
          <w:szCs w:val="18"/>
          <w:lang w:eastAsia="es-MX"/>
        </w:rPr>
      </w:pPr>
    </w:p>
    <w:p w14:paraId="12959CF7" w14:textId="77777777" w:rsidR="00424DF8" w:rsidRPr="00B21781" w:rsidRDefault="00424DF8" w:rsidP="00424DF8">
      <w:pPr>
        <w:autoSpaceDE w:val="0"/>
        <w:autoSpaceDN w:val="0"/>
        <w:adjustRightInd w:val="0"/>
        <w:rPr>
          <w:rFonts w:cs="Noto Sans"/>
          <w:szCs w:val="18"/>
        </w:rPr>
      </w:pPr>
      <w:r w:rsidRPr="00B21781">
        <w:rPr>
          <w:rFonts w:cs="Noto Sans"/>
          <w:szCs w:val="18"/>
        </w:rPr>
        <w:t>Los criterios generales de la alimentación refieren que los alimentos se dividen en tres grupos:</w:t>
      </w:r>
    </w:p>
    <w:p w14:paraId="10B37A24" w14:textId="77777777" w:rsidR="00424DF8" w:rsidRPr="00B21781" w:rsidRDefault="00424DF8" w:rsidP="00A312E2">
      <w:pPr>
        <w:numPr>
          <w:ilvl w:val="0"/>
          <w:numId w:val="19"/>
        </w:numPr>
        <w:autoSpaceDE w:val="0"/>
        <w:autoSpaceDN w:val="0"/>
        <w:adjustRightInd w:val="0"/>
        <w:spacing w:after="0"/>
        <w:contextualSpacing w:val="0"/>
        <w:rPr>
          <w:rFonts w:cs="Noto Sans"/>
          <w:szCs w:val="18"/>
        </w:rPr>
      </w:pPr>
      <w:r w:rsidRPr="00B21781">
        <w:rPr>
          <w:rFonts w:cs="Noto Sans"/>
          <w:szCs w:val="18"/>
        </w:rPr>
        <w:t>Verduras y frutas</w:t>
      </w:r>
    </w:p>
    <w:p w14:paraId="5061695B" w14:textId="77777777" w:rsidR="00424DF8" w:rsidRPr="00B21781" w:rsidRDefault="00424DF8" w:rsidP="00A312E2">
      <w:pPr>
        <w:numPr>
          <w:ilvl w:val="0"/>
          <w:numId w:val="19"/>
        </w:numPr>
        <w:autoSpaceDE w:val="0"/>
        <w:autoSpaceDN w:val="0"/>
        <w:adjustRightInd w:val="0"/>
        <w:spacing w:after="0"/>
        <w:contextualSpacing w:val="0"/>
        <w:rPr>
          <w:rFonts w:cs="Noto Sans"/>
          <w:szCs w:val="18"/>
        </w:rPr>
      </w:pPr>
      <w:r w:rsidRPr="00B21781">
        <w:rPr>
          <w:rFonts w:cs="Noto Sans"/>
          <w:szCs w:val="18"/>
        </w:rPr>
        <w:t>Cereales y tubérculos</w:t>
      </w:r>
    </w:p>
    <w:p w14:paraId="44139D54" w14:textId="77777777" w:rsidR="00424DF8" w:rsidRPr="00B21781" w:rsidRDefault="00424DF8" w:rsidP="00A312E2">
      <w:pPr>
        <w:numPr>
          <w:ilvl w:val="0"/>
          <w:numId w:val="19"/>
        </w:numPr>
        <w:autoSpaceDE w:val="0"/>
        <w:autoSpaceDN w:val="0"/>
        <w:adjustRightInd w:val="0"/>
        <w:spacing w:after="0"/>
        <w:contextualSpacing w:val="0"/>
        <w:rPr>
          <w:rFonts w:cs="Noto Sans"/>
          <w:szCs w:val="18"/>
        </w:rPr>
      </w:pPr>
      <w:r w:rsidRPr="00B21781">
        <w:rPr>
          <w:rFonts w:cs="Noto Sans"/>
          <w:szCs w:val="18"/>
        </w:rPr>
        <w:t>Leguminosas y alimentos de origen animal.</w:t>
      </w:r>
    </w:p>
    <w:p w14:paraId="3F876E1E" w14:textId="77777777" w:rsidR="00424DF8" w:rsidRPr="00B21781" w:rsidRDefault="00424DF8" w:rsidP="00424DF8">
      <w:pPr>
        <w:autoSpaceDE w:val="0"/>
        <w:autoSpaceDN w:val="0"/>
        <w:adjustRightInd w:val="0"/>
        <w:rPr>
          <w:rFonts w:cs="Noto Sans"/>
          <w:szCs w:val="18"/>
        </w:rPr>
      </w:pPr>
    </w:p>
    <w:p w14:paraId="49983D21" w14:textId="77777777" w:rsidR="00424DF8" w:rsidRPr="00B21781" w:rsidRDefault="00424DF8" w:rsidP="00424DF8">
      <w:pPr>
        <w:autoSpaceDE w:val="0"/>
        <w:autoSpaceDN w:val="0"/>
        <w:adjustRightInd w:val="0"/>
        <w:rPr>
          <w:rFonts w:cs="Noto Sans"/>
          <w:szCs w:val="18"/>
        </w:rPr>
      </w:pPr>
      <w:r w:rsidRPr="00B21781">
        <w:rPr>
          <w:rFonts w:cs="Noto Sans"/>
          <w:szCs w:val="18"/>
        </w:rPr>
        <w:t>La alimentación debe contener todos los nutrimentos, esto se puede lograr incluyendo en cada comida alimentos de los 3 grupos de El Plato del Bien Comer (ver esquema). Es importante variar la alimentación e intercambiar los alimentos dentro de cada grupo.</w:t>
      </w:r>
    </w:p>
    <w:p w14:paraId="706DF8B9" w14:textId="77777777" w:rsidR="00424DF8" w:rsidRPr="00B21781" w:rsidRDefault="00424DF8" w:rsidP="00424DF8">
      <w:pPr>
        <w:autoSpaceDE w:val="0"/>
        <w:autoSpaceDN w:val="0"/>
        <w:adjustRightInd w:val="0"/>
        <w:rPr>
          <w:rFonts w:cs="Noto Sans"/>
          <w:szCs w:val="18"/>
        </w:rPr>
      </w:pPr>
      <w:r w:rsidRPr="00B21781">
        <w:rPr>
          <w:rFonts w:cs="Noto Sans"/>
          <w:noProof/>
          <w:lang w:val="en-US"/>
        </w:rPr>
        <w:drawing>
          <wp:anchor distT="0" distB="0" distL="114300" distR="114300" simplePos="0" relativeHeight="251683840" behindDoc="0" locked="0" layoutInCell="1" allowOverlap="1" wp14:anchorId="79C2A2B5" wp14:editId="3AE8F4DD">
            <wp:simplePos x="0" y="0"/>
            <wp:positionH relativeFrom="column">
              <wp:posOffset>1815367</wp:posOffset>
            </wp:positionH>
            <wp:positionV relativeFrom="paragraph">
              <wp:posOffset>101307</wp:posOffset>
            </wp:positionV>
            <wp:extent cx="2457450" cy="1652270"/>
            <wp:effectExtent l="0" t="0" r="0" b="508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57450" cy="16522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EBB3F6" w14:textId="77777777" w:rsidR="00424DF8" w:rsidRPr="00B21781" w:rsidRDefault="00424DF8" w:rsidP="00424DF8">
      <w:pPr>
        <w:autoSpaceDE w:val="0"/>
        <w:autoSpaceDN w:val="0"/>
        <w:adjustRightInd w:val="0"/>
        <w:rPr>
          <w:rFonts w:cs="Noto Sans"/>
          <w:szCs w:val="18"/>
        </w:rPr>
      </w:pPr>
    </w:p>
    <w:p w14:paraId="7E63CDCA" w14:textId="77777777" w:rsidR="00424DF8" w:rsidRPr="00B21781" w:rsidRDefault="00424DF8" w:rsidP="00424DF8">
      <w:pPr>
        <w:autoSpaceDE w:val="0"/>
        <w:autoSpaceDN w:val="0"/>
        <w:adjustRightInd w:val="0"/>
        <w:rPr>
          <w:rFonts w:cs="Noto Sans"/>
          <w:szCs w:val="18"/>
        </w:rPr>
      </w:pPr>
    </w:p>
    <w:p w14:paraId="55DAAE06" w14:textId="77777777" w:rsidR="00424DF8" w:rsidRPr="00B21781" w:rsidRDefault="00424DF8" w:rsidP="00424DF8">
      <w:pPr>
        <w:autoSpaceDE w:val="0"/>
        <w:autoSpaceDN w:val="0"/>
        <w:adjustRightInd w:val="0"/>
        <w:rPr>
          <w:rFonts w:cs="Noto Sans"/>
          <w:szCs w:val="18"/>
        </w:rPr>
      </w:pPr>
    </w:p>
    <w:p w14:paraId="41530EE5" w14:textId="77777777" w:rsidR="00424DF8" w:rsidRPr="00B21781" w:rsidRDefault="00424DF8" w:rsidP="00424DF8">
      <w:pPr>
        <w:autoSpaceDE w:val="0"/>
        <w:autoSpaceDN w:val="0"/>
        <w:adjustRightInd w:val="0"/>
        <w:rPr>
          <w:rFonts w:cs="Noto Sans"/>
          <w:szCs w:val="18"/>
        </w:rPr>
      </w:pPr>
    </w:p>
    <w:p w14:paraId="2A6F448E" w14:textId="77777777" w:rsidR="00424DF8" w:rsidRPr="00B21781" w:rsidRDefault="00424DF8" w:rsidP="00424DF8">
      <w:pPr>
        <w:autoSpaceDE w:val="0"/>
        <w:autoSpaceDN w:val="0"/>
        <w:adjustRightInd w:val="0"/>
        <w:rPr>
          <w:rFonts w:cs="Noto Sans"/>
          <w:szCs w:val="18"/>
        </w:rPr>
      </w:pPr>
    </w:p>
    <w:p w14:paraId="09A5BB81" w14:textId="77777777" w:rsidR="00424DF8" w:rsidRPr="00B21781" w:rsidRDefault="00424DF8" w:rsidP="00424DF8">
      <w:pPr>
        <w:autoSpaceDE w:val="0"/>
        <w:autoSpaceDN w:val="0"/>
        <w:adjustRightInd w:val="0"/>
        <w:rPr>
          <w:rFonts w:cs="Noto Sans"/>
          <w:szCs w:val="18"/>
        </w:rPr>
      </w:pPr>
    </w:p>
    <w:p w14:paraId="3616F504" w14:textId="77777777" w:rsidR="00424DF8" w:rsidRPr="00B21781" w:rsidRDefault="00424DF8" w:rsidP="00424DF8">
      <w:pPr>
        <w:autoSpaceDE w:val="0"/>
        <w:autoSpaceDN w:val="0"/>
        <w:adjustRightInd w:val="0"/>
        <w:rPr>
          <w:rFonts w:cs="Noto Sans"/>
          <w:szCs w:val="18"/>
        </w:rPr>
      </w:pPr>
    </w:p>
    <w:p w14:paraId="29C27A4A" w14:textId="77777777" w:rsidR="00424DF8" w:rsidRPr="00B21781" w:rsidRDefault="00424DF8" w:rsidP="00424DF8">
      <w:pPr>
        <w:autoSpaceDE w:val="0"/>
        <w:autoSpaceDN w:val="0"/>
        <w:adjustRightInd w:val="0"/>
        <w:rPr>
          <w:rFonts w:cs="Noto Sans"/>
          <w:szCs w:val="18"/>
        </w:rPr>
      </w:pPr>
    </w:p>
    <w:p w14:paraId="3E02BA73" w14:textId="77777777" w:rsidR="00424DF8" w:rsidRPr="00B21781" w:rsidRDefault="00424DF8" w:rsidP="00424DF8">
      <w:pPr>
        <w:autoSpaceDE w:val="0"/>
        <w:autoSpaceDN w:val="0"/>
        <w:adjustRightInd w:val="0"/>
        <w:rPr>
          <w:rFonts w:cs="Noto Sans"/>
          <w:szCs w:val="18"/>
        </w:rPr>
      </w:pPr>
      <w:r w:rsidRPr="00B21781">
        <w:rPr>
          <w:rFonts w:cs="Noto Sans"/>
          <w:szCs w:val="18"/>
        </w:rPr>
        <w:lastRenderedPageBreak/>
        <w:t>Se debe promover el consumo de muchas verduras y frutas de preferencia crudas, regionales y de la estación. Recomendar el consumo de cereales, de preferencia integrales o sus derivados y tubérculos. También el consumo de carne blanca, el pescado y aves asadas, y, de preferencia, consumir el pollo sin piel.</w:t>
      </w:r>
    </w:p>
    <w:p w14:paraId="09B79B08" w14:textId="77777777" w:rsidR="00424DF8" w:rsidRPr="00B21781" w:rsidRDefault="00424DF8" w:rsidP="00424DF8">
      <w:pPr>
        <w:autoSpaceDE w:val="0"/>
        <w:autoSpaceDN w:val="0"/>
        <w:adjustRightInd w:val="0"/>
        <w:rPr>
          <w:rFonts w:cs="Noto Sans"/>
          <w:szCs w:val="18"/>
        </w:rPr>
      </w:pPr>
    </w:p>
    <w:p w14:paraId="63C33FCC" w14:textId="77777777" w:rsidR="00424DF8" w:rsidRPr="00B21781" w:rsidRDefault="00424DF8" w:rsidP="00424DF8">
      <w:pPr>
        <w:autoSpaceDE w:val="0"/>
        <w:autoSpaceDN w:val="0"/>
        <w:adjustRightInd w:val="0"/>
        <w:rPr>
          <w:rFonts w:cs="Noto Sans"/>
          <w:szCs w:val="18"/>
        </w:rPr>
      </w:pPr>
      <w:r w:rsidRPr="00B21781">
        <w:rPr>
          <w:rFonts w:cs="Noto Sans"/>
          <w:szCs w:val="18"/>
        </w:rPr>
        <w:t>Asimismo, enfatizar en las prácticas de higiene en la preparación de los alimentos: lavar y desinfectar verduras y frutas, hervir o clorar el agua, hervir la leche bronca, lavar y cocinar los alimentos de origen animal, o que por sus características de manipulación sea posible y necesario para asegurar su inocuidad, así como la higiene en el entorno de la vivienda, los riesgos de la presencia de animales en los sitios de preparación de alimentos, la higiene personal, la limpieza de utensilios y el almacenamiento de los alimentos.</w:t>
      </w:r>
    </w:p>
    <w:p w14:paraId="5473504C" w14:textId="77777777" w:rsidR="00424DF8" w:rsidRPr="00B21781" w:rsidRDefault="00424DF8" w:rsidP="00424DF8">
      <w:pPr>
        <w:autoSpaceDE w:val="0"/>
        <w:autoSpaceDN w:val="0"/>
        <w:adjustRightInd w:val="0"/>
        <w:rPr>
          <w:rFonts w:cs="Noto Sans"/>
          <w:szCs w:val="18"/>
          <w:lang w:eastAsia="es-MX"/>
        </w:rPr>
      </w:pPr>
    </w:p>
    <w:p w14:paraId="66DC4F9F" w14:textId="77777777" w:rsidR="00424DF8" w:rsidRPr="00B21781" w:rsidRDefault="00424DF8" w:rsidP="00424DF8">
      <w:pPr>
        <w:autoSpaceDE w:val="0"/>
        <w:autoSpaceDN w:val="0"/>
        <w:adjustRightInd w:val="0"/>
        <w:rPr>
          <w:rFonts w:cs="Noto Sans"/>
          <w:szCs w:val="18"/>
        </w:rPr>
      </w:pPr>
      <w:r w:rsidRPr="00B21781">
        <w:rPr>
          <w:rFonts w:cs="Noto Sans"/>
          <w:szCs w:val="18"/>
        </w:rPr>
        <w:t>En cuanto a las enfermedades, hay que señalar tanto las deficiencias como los excesos en la alimentación que predisponen al desarrollo de desnutrición, caries, anemia, deficiencias de micronutrimentos, obesidad, ateroesclerosis, diabetes mellitus, cáncer, osteoporosis e hipertensión arterial, entre otros padecimientos. Los procesos infecciosos, las diarreas y la fiebre, producen un aumento en el gasto energético, por lo cual se debe continuar con la alimentación habitual, aumentar la ingestión de líquidos, sobre todo agua y Vida Suero Oral, evitando alimentos irritantes o ricos en fibra insoluble (cereales integrales y frutas y verduras crudas).</w:t>
      </w:r>
    </w:p>
    <w:p w14:paraId="2CE762B3" w14:textId="77777777" w:rsidR="00424DF8" w:rsidRPr="00B21781" w:rsidRDefault="00424DF8" w:rsidP="00424DF8">
      <w:pPr>
        <w:autoSpaceDE w:val="0"/>
        <w:autoSpaceDN w:val="0"/>
        <w:adjustRightInd w:val="0"/>
        <w:rPr>
          <w:rFonts w:cs="Noto Sans"/>
          <w:szCs w:val="18"/>
        </w:rPr>
      </w:pPr>
    </w:p>
    <w:p w14:paraId="43C241FF"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szCs w:val="18"/>
        </w:rPr>
      </w:pPr>
      <w:r w:rsidRPr="00B21781">
        <w:rPr>
          <w:rFonts w:cs="Noto Sans"/>
          <w:szCs w:val="18"/>
        </w:rPr>
        <w:t xml:space="preserve">Independientemente del estado de nutrición de la niña o el niño, proporcione Orientación Alimentaria de acuerdo a su edad, anote el número según corresponda a la edad y la orientación brindada a la madre o responsable de la niña o del niño; </w:t>
      </w:r>
      <w:r w:rsidRPr="00B21781">
        <w:rPr>
          <w:rFonts w:cs="Noto Sans"/>
          <w:b/>
          <w:bCs/>
          <w:szCs w:val="18"/>
        </w:rPr>
        <w:t>1</w:t>
      </w:r>
      <w:r w:rsidRPr="00B21781">
        <w:rPr>
          <w:rFonts w:cs="Noto Sans"/>
          <w:szCs w:val="18"/>
        </w:rPr>
        <w:t xml:space="preserve">.- LACTANCIA MATERNA de 0 a 6 meses; </w:t>
      </w:r>
      <w:r w:rsidRPr="00B21781">
        <w:rPr>
          <w:rFonts w:cs="Noto Sans"/>
          <w:b/>
          <w:bCs/>
          <w:szCs w:val="18"/>
        </w:rPr>
        <w:t>2</w:t>
      </w:r>
      <w:r w:rsidRPr="00B21781">
        <w:rPr>
          <w:rFonts w:cs="Noto Sans"/>
          <w:szCs w:val="18"/>
        </w:rPr>
        <w:t xml:space="preserve">.- ALIMENTACIÓN COMPLEMENTARIA de 6 meses a 1 año; </w:t>
      </w:r>
      <w:r w:rsidRPr="00B21781">
        <w:rPr>
          <w:rFonts w:cs="Noto Sans"/>
          <w:b/>
          <w:bCs/>
          <w:szCs w:val="18"/>
        </w:rPr>
        <w:t>3</w:t>
      </w:r>
      <w:r w:rsidRPr="00B21781">
        <w:rPr>
          <w:rFonts w:cs="Noto Sans"/>
          <w:szCs w:val="18"/>
        </w:rPr>
        <w:t xml:space="preserve">.- INTEGRACIÓN A LA DIETA FAMILIAR al primer año de edad; </w:t>
      </w:r>
      <w:r w:rsidRPr="00B21781">
        <w:rPr>
          <w:rFonts w:cs="Noto Sans"/>
          <w:b/>
          <w:bCs/>
          <w:szCs w:val="18"/>
        </w:rPr>
        <w:t>4</w:t>
      </w:r>
      <w:r w:rsidRPr="00B21781">
        <w:rPr>
          <w:rFonts w:cs="Noto Sans"/>
          <w:szCs w:val="18"/>
        </w:rPr>
        <w:t>.- ALIMENTACIÓN CORRECTA en las o los mayores de un año de edad y hasta los 9.</w:t>
      </w:r>
    </w:p>
    <w:p w14:paraId="0E6AACBB" w14:textId="77777777" w:rsidR="00424DF8" w:rsidRPr="00B21781" w:rsidRDefault="00424DF8" w:rsidP="00A312E2">
      <w:pPr>
        <w:numPr>
          <w:ilvl w:val="0"/>
          <w:numId w:val="22"/>
        </w:numPr>
        <w:tabs>
          <w:tab w:val="clear" w:pos="511"/>
          <w:tab w:val="left" w:pos="12960"/>
        </w:tabs>
        <w:spacing w:after="0"/>
        <w:contextualSpacing w:val="0"/>
        <w:rPr>
          <w:rFonts w:cs="Noto Sans"/>
          <w:bCs/>
          <w:szCs w:val="18"/>
        </w:rPr>
      </w:pPr>
      <w:r w:rsidRPr="00B21781">
        <w:rPr>
          <w:rFonts w:cs="Noto Sans"/>
          <w:bCs/>
          <w:szCs w:val="18"/>
        </w:rPr>
        <w:t>La fuente para consultar los contenidos técnicos para brindar Orientación Alimentaria, se encuentran en la Norma Oficial Mexicana NOM-043-SSA2-2010 (publicada en el DOF el 28 de mayo de 2012), Servicios básicos de salud. Promoción y educación para la salud en materia alimentaria. Criterios para brindar orientación y en la Guía Práctica de Orientación Alimentaria y recuperación nutricia en población infantil, de la Secretaría de Salud.</w:t>
      </w:r>
    </w:p>
    <w:p w14:paraId="2D713449"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p>
    <w:p w14:paraId="6AEFB0C1"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
          <w:bCs/>
          <w:szCs w:val="18"/>
        </w:rPr>
      </w:pPr>
      <w:r w:rsidRPr="00B21781">
        <w:rPr>
          <w:rFonts w:cs="Noto Sans"/>
          <w:b/>
          <w:bCs/>
          <w:i/>
          <w:iCs/>
          <w:szCs w:val="18"/>
          <w:u w:val="single"/>
        </w:rPr>
        <w:t>AYUDA ALIMENTARIA</w:t>
      </w:r>
      <w:r w:rsidRPr="00B21781">
        <w:rPr>
          <w:rFonts w:cs="Noto Sans"/>
          <w:szCs w:val="18"/>
        </w:rPr>
        <w:t xml:space="preserve"> </w:t>
      </w:r>
      <w:r w:rsidRPr="00B21781">
        <w:rPr>
          <w:rFonts w:cs="Noto Sans"/>
          <w:b/>
          <w:bCs/>
          <w:szCs w:val="18"/>
        </w:rPr>
        <w:t>(Sólo para las o los menores de 5 años)</w:t>
      </w:r>
    </w:p>
    <w:p w14:paraId="085CCCF6"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r w:rsidRPr="00B21781">
        <w:rPr>
          <w:rFonts w:cs="Noto Sans"/>
          <w:bCs/>
          <w:szCs w:val="18"/>
        </w:rPr>
        <w:t>Si la ayuda alimentaria es</w:t>
      </w:r>
      <w:r w:rsidRPr="00B21781">
        <w:rPr>
          <w:rFonts w:cs="Noto Sans"/>
          <w:szCs w:val="18"/>
        </w:rPr>
        <w:t xml:space="preserve"> para los beneficiarios </w:t>
      </w:r>
      <w:r w:rsidRPr="00B21781">
        <w:rPr>
          <w:rFonts w:cs="Noto Sans"/>
          <w:bCs/>
          <w:szCs w:val="18"/>
        </w:rPr>
        <w:t xml:space="preserve">corresponde a </w:t>
      </w:r>
      <w:r w:rsidRPr="00B21781">
        <w:rPr>
          <w:rFonts w:cs="Noto Sans"/>
          <w:b/>
          <w:bCs/>
          <w:szCs w:val="18"/>
        </w:rPr>
        <w:t>Indígena</w:t>
      </w:r>
      <w:r w:rsidRPr="00B21781">
        <w:rPr>
          <w:rFonts w:cs="Noto Sans"/>
          <w:bCs/>
          <w:szCs w:val="18"/>
        </w:rPr>
        <w:t xml:space="preserve"> anote en la columna "</w:t>
      </w:r>
      <w:r w:rsidRPr="00B21781">
        <w:rPr>
          <w:rFonts w:cs="Noto Sans"/>
          <w:b/>
          <w:bCs/>
          <w:szCs w:val="18"/>
        </w:rPr>
        <w:t>I</w:t>
      </w:r>
      <w:r w:rsidRPr="00B21781">
        <w:rPr>
          <w:rFonts w:cs="Noto Sans"/>
          <w:bCs/>
          <w:szCs w:val="18"/>
        </w:rPr>
        <w:t>" la dotación de multivitamínicos (frascos).</w:t>
      </w:r>
    </w:p>
    <w:p w14:paraId="6B2F9BC2"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p>
    <w:p w14:paraId="1C7749A1" w14:textId="77777777" w:rsidR="00424DF8" w:rsidRPr="00B21781" w:rsidRDefault="00424DF8" w:rsidP="00424DF8">
      <w:pPr>
        <w:tabs>
          <w:tab w:val="left" w:pos="8820"/>
          <w:tab w:val="left" w:pos="9900"/>
          <w:tab w:val="left" w:pos="10260"/>
          <w:tab w:val="left" w:pos="18653"/>
          <w:tab w:val="left" w:pos="18866"/>
          <w:tab w:val="left" w:pos="19079"/>
          <w:tab w:val="left" w:pos="19292"/>
          <w:tab w:val="left" w:pos="19505"/>
          <w:tab w:val="left" w:pos="19718"/>
        </w:tabs>
        <w:rPr>
          <w:rFonts w:cs="Noto Sans"/>
          <w:b/>
          <w:bCs/>
          <w:i/>
          <w:szCs w:val="18"/>
          <w:u w:val="single"/>
        </w:rPr>
      </w:pPr>
      <w:r w:rsidRPr="00B21781">
        <w:rPr>
          <w:rFonts w:cs="Noto Sans"/>
          <w:b/>
          <w:bCs/>
          <w:i/>
          <w:szCs w:val="18"/>
          <w:u w:val="single"/>
        </w:rPr>
        <w:t>OBSERVACIONES</w:t>
      </w:r>
    </w:p>
    <w:p w14:paraId="4643B405" w14:textId="61BD3823" w:rsidR="003136A1" w:rsidRPr="00B21781" w:rsidRDefault="00424DF8" w:rsidP="00424DF8">
      <w:pPr>
        <w:rPr>
          <w:rFonts w:cs="Noto Sans"/>
          <w:bCs/>
          <w:szCs w:val="18"/>
        </w:rPr>
      </w:pPr>
      <w:r w:rsidRPr="00B21781">
        <w:rPr>
          <w:rFonts w:cs="Noto Sans"/>
          <w:szCs w:val="18"/>
        </w:rPr>
        <w:t>Solicite la firma, rúbrica o huella digital de la persona que recibió la ayuda alimentaria para la niña o el niño y plásmela en esa columna</w:t>
      </w:r>
      <w:r w:rsidR="003136A1" w:rsidRPr="00B21781">
        <w:rPr>
          <w:rFonts w:cs="Noto Sans"/>
          <w:bCs/>
          <w:szCs w:val="18"/>
        </w:rPr>
        <w:t>.</w:t>
      </w:r>
    </w:p>
    <w:p w14:paraId="2E5DF138" w14:textId="6C8F8FE7" w:rsidR="003136A1" w:rsidRPr="001E5AC4" w:rsidRDefault="00B21781" w:rsidP="004716E2">
      <w:pPr>
        <w:pStyle w:val="Ttulo2"/>
      </w:pPr>
      <w:bookmarkStart w:id="101" w:name="_Toc184395046"/>
      <w:r w:rsidRPr="00B21781">
        <w:t>BAJA</w:t>
      </w:r>
      <w:bookmarkEnd w:id="101"/>
    </w:p>
    <w:p w14:paraId="5F4FA6E4" w14:textId="77777777" w:rsidR="00B21781" w:rsidRPr="00B21781" w:rsidRDefault="00B21781" w:rsidP="00B21781">
      <w:pPr>
        <w:tabs>
          <w:tab w:val="left" w:pos="8820"/>
          <w:tab w:val="left" w:pos="9900"/>
          <w:tab w:val="left" w:pos="10260"/>
          <w:tab w:val="left" w:pos="18653"/>
          <w:tab w:val="left" w:pos="18866"/>
          <w:tab w:val="left" w:pos="19079"/>
          <w:tab w:val="left" w:pos="19292"/>
          <w:tab w:val="left" w:pos="19505"/>
          <w:tab w:val="left" w:pos="19718"/>
        </w:tabs>
        <w:rPr>
          <w:rFonts w:cs="Noto Sans"/>
          <w:b/>
          <w:bCs/>
          <w:i/>
          <w:szCs w:val="18"/>
          <w:u w:val="single"/>
        </w:rPr>
      </w:pPr>
      <w:r w:rsidRPr="00B21781">
        <w:rPr>
          <w:rFonts w:cs="Noto Sans"/>
          <w:b/>
          <w:bCs/>
          <w:i/>
          <w:szCs w:val="18"/>
          <w:u w:val="single"/>
        </w:rPr>
        <w:t>MOTIVO Y FECHA</w:t>
      </w:r>
    </w:p>
    <w:p w14:paraId="0DC26494" w14:textId="77777777" w:rsidR="00B21781" w:rsidRPr="00B21781" w:rsidRDefault="00B21781" w:rsidP="00B21781">
      <w:pPr>
        <w:tabs>
          <w:tab w:val="left" w:pos="8820"/>
          <w:tab w:val="left" w:pos="9900"/>
          <w:tab w:val="left" w:pos="10260"/>
          <w:tab w:val="left" w:pos="18653"/>
          <w:tab w:val="left" w:pos="18866"/>
          <w:tab w:val="left" w:pos="19079"/>
          <w:tab w:val="left" w:pos="19292"/>
          <w:tab w:val="left" w:pos="19505"/>
          <w:tab w:val="left" w:pos="19718"/>
        </w:tabs>
        <w:rPr>
          <w:rFonts w:cs="Noto Sans"/>
          <w:szCs w:val="18"/>
        </w:rPr>
      </w:pPr>
      <w:r w:rsidRPr="00B21781">
        <w:rPr>
          <w:rFonts w:cs="Noto Sans"/>
          <w:szCs w:val="18"/>
        </w:rPr>
        <w:t>Anote el motivo y la fecha en que la niña o el niño cause baja de control.</w:t>
      </w:r>
    </w:p>
    <w:p w14:paraId="75993CE2" w14:textId="77777777" w:rsidR="00B21781" w:rsidRPr="00B21781" w:rsidRDefault="00B21781" w:rsidP="00B21781">
      <w:pPr>
        <w:tabs>
          <w:tab w:val="left" w:pos="8820"/>
          <w:tab w:val="left" w:pos="9900"/>
          <w:tab w:val="left" w:pos="10260"/>
          <w:tab w:val="left" w:pos="18653"/>
          <w:tab w:val="left" w:pos="18866"/>
          <w:tab w:val="left" w:pos="19079"/>
          <w:tab w:val="left" w:pos="19292"/>
          <w:tab w:val="left" w:pos="19505"/>
          <w:tab w:val="left" w:pos="19718"/>
        </w:tabs>
        <w:rPr>
          <w:rFonts w:cs="Noto Sans"/>
          <w:bCs/>
          <w:i/>
          <w:szCs w:val="18"/>
          <w:u w:val="single"/>
        </w:rPr>
      </w:pPr>
    </w:p>
    <w:p w14:paraId="12C19002" w14:textId="77777777" w:rsidR="00B21781" w:rsidRPr="00B21781" w:rsidRDefault="00B21781" w:rsidP="00B21781">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r w:rsidRPr="00B21781">
        <w:rPr>
          <w:rFonts w:cs="Noto Sans"/>
          <w:bCs/>
          <w:szCs w:val="18"/>
        </w:rPr>
        <w:t xml:space="preserve">Los causales de baja son: cumplir 10 años de edad, inasistencia de 3 citas previa a visita domiciliaria, cambio de domicilio de la familia y defunción. </w:t>
      </w:r>
    </w:p>
    <w:p w14:paraId="26BE5167" w14:textId="77777777" w:rsidR="00B21781" w:rsidRPr="00B21781" w:rsidRDefault="00B21781" w:rsidP="00B21781">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p>
    <w:p w14:paraId="6E45AA7E" w14:textId="77777777" w:rsidR="00B21781" w:rsidRPr="00B21781" w:rsidRDefault="00B21781" w:rsidP="00B21781">
      <w:pPr>
        <w:tabs>
          <w:tab w:val="left" w:pos="8820"/>
          <w:tab w:val="left" w:pos="9900"/>
          <w:tab w:val="left" w:pos="10260"/>
          <w:tab w:val="left" w:pos="18653"/>
          <w:tab w:val="left" w:pos="18866"/>
          <w:tab w:val="left" w:pos="19079"/>
          <w:tab w:val="left" w:pos="19292"/>
          <w:tab w:val="left" w:pos="19505"/>
          <w:tab w:val="left" w:pos="19718"/>
        </w:tabs>
        <w:rPr>
          <w:rFonts w:cs="Noto Sans"/>
          <w:bCs/>
          <w:szCs w:val="18"/>
        </w:rPr>
      </w:pPr>
      <w:r w:rsidRPr="00B21781">
        <w:rPr>
          <w:rFonts w:cs="Noto Sans"/>
          <w:bCs/>
          <w:szCs w:val="18"/>
        </w:rPr>
        <w:lastRenderedPageBreak/>
        <w:t>Para todos los casos deberá sancionarse la baja mediante la firma del médico responsable.</w:t>
      </w:r>
    </w:p>
    <w:p w14:paraId="01AA87F5" w14:textId="77777777" w:rsidR="00B21781" w:rsidRPr="00B21781" w:rsidRDefault="00B21781" w:rsidP="00B21781">
      <w:pPr>
        <w:rPr>
          <w:rFonts w:cs="Noto Sans"/>
          <w:bCs/>
          <w:szCs w:val="18"/>
        </w:rPr>
      </w:pPr>
    </w:p>
    <w:p w14:paraId="7A2A6E38" w14:textId="062E6FF0" w:rsidR="003136A1" w:rsidRPr="00B21781" w:rsidRDefault="00B21781" w:rsidP="00B21781">
      <w:pPr>
        <w:rPr>
          <w:rFonts w:cs="Noto Sans"/>
          <w:color w:val="000000" w:themeColor="text1"/>
          <w:szCs w:val="18"/>
          <w:lang w:val="es-ES_tradnl"/>
        </w:rPr>
      </w:pPr>
      <w:r w:rsidRPr="00B21781">
        <w:rPr>
          <w:rFonts w:cs="Noto Sans"/>
          <w:b/>
          <w:bCs/>
          <w:szCs w:val="18"/>
        </w:rPr>
        <w:t xml:space="preserve">Nombre y firma del </w:t>
      </w:r>
      <w:r w:rsidRPr="00B21781">
        <w:rPr>
          <w:rFonts w:cs="Noto Sans"/>
          <w:b/>
          <w:szCs w:val="18"/>
        </w:rPr>
        <w:t xml:space="preserve">personal </w:t>
      </w:r>
      <w:r w:rsidRPr="00B21781">
        <w:rPr>
          <w:rFonts w:cs="Noto Sans"/>
          <w:b/>
          <w:bCs/>
          <w:szCs w:val="18"/>
        </w:rPr>
        <w:t>médico:</w:t>
      </w:r>
      <w:r w:rsidRPr="00B21781">
        <w:rPr>
          <w:rFonts w:cs="Noto Sans"/>
          <w:szCs w:val="18"/>
        </w:rPr>
        <w:t xml:space="preserve"> Anote el nombre completo y firma del personal médico, en su ausencia, personal de enfermería, o TAPS que autorizó la baja</w:t>
      </w:r>
      <w:r w:rsidR="003136A1" w:rsidRPr="00B21781">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424DF8" w:rsidRPr="00E14A2A" w:rsidRDefault="00424DF8" w:rsidP="00BB7651">
                            <w:pPr>
                              <w:pStyle w:val="edicion"/>
                              <w:spacing w:line="276" w:lineRule="auto"/>
                              <w:rPr>
                                <w:rFonts w:cs="Noto Sans"/>
                                <w:b/>
                                <w:bCs/>
                              </w:rPr>
                            </w:pPr>
                            <w:r w:rsidRPr="00E14A2A">
                              <w:rPr>
                                <w:rFonts w:cs="Noto Sans"/>
                                <w:b/>
                                <w:bCs/>
                              </w:rPr>
                              <w:t>Gobierno de México</w:t>
                            </w:r>
                          </w:p>
                          <w:p w14:paraId="5DFC6B93" w14:textId="77777777" w:rsidR="00424DF8" w:rsidRPr="00E14A2A" w:rsidRDefault="00424DF8" w:rsidP="00BB7651">
                            <w:pPr>
                              <w:pStyle w:val="edicion"/>
                              <w:spacing w:line="276" w:lineRule="auto"/>
                              <w:rPr>
                                <w:rFonts w:cs="Noto Sans"/>
                                <w:b/>
                                <w:bCs/>
                              </w:rPr>
                            </w:pPr>
                            <w:r w:rsidRPr="00E14A2A">
                              <w:rPr>
                                <w:rFonts w:cs="Noto Sans"/>
                                <w:b/>
                                <w:bCs/>
                              </w:rPr>
                              <w:t>Secretaría de Salud</w:t>
                            </w:r>
                          </w:p>
                          <w:p w14:paraId="37B7CF3A" w14:textId="77777777" w:rsidR="00424DF8" w:rsidRPr="00E14A2A" w:rsidRDefault="00424DF8" w:rsidP="00BB7651">
                            <w:pPr>
                              <w:pStyle w:val="edicion"/>
                              <w:spacing w:line="276" w:lineRule="auto"/>
                              <w:rPr>
                                <w:rFonts w:cs="Noto Sans"/>
                                <w:b/>
                                <w:bCs/>
                              </w:rPr>
                            </w:pPr>
                            <w:r w:rsidRPr="00E14A2A">
                              <w:rPr>
                                <w:rFonts w:cs="Noto Sans"/>
                                <w:b/>
                                <w:bCs/>
                              </w:rPr>
                              <w:t>Dirección General de Información en Salud</w:t>
                            </w:r>
                          </w:p>
                          <w:p w14:paraId="3019751E" w14:textId="77777777" w:rsidR="00424DF8" w:rsidRPr="00E14A2A" w:rsidRDefault="00424DF8" w:rsidP="005014BA">
                            <w:pPr>
                              <w:pStyle w:val="edicion"/>
                              <w:spacing w:after="0"/>
                              <w:rPr>
                                <w:rFonts w:cs="Noto Sans"/>
                                <w:b/>
                                <w:bCs/>
                              </w:rPr>
                            </w:pPr>
                          </w:p>
                          <w:p w14:paraId="177D86F2" w14:textId="77777777" w:rsidR="00424DF8" w:rsidRPr="00E14A2A" w:rsidRDefault="00424DF8" w:rsidP="005640C8">
                            <w:pPr>
                              <w:pStyle w:val="edicion"/>
                              <w:spacing w:after="0"/>
                              <w:rPr>
                                <w:rFonts w:cs="Noto Sans"/>
                                <w:b/>
                                <w:bCs/>
                              </w:rPr>
                            </w:pPr>
                            <w:r w:rsidRPr="00E14A2A">
                              <w:rPr>
                                <w:rFonts w:cs="Noto Sans"/>
                                <w:b/>
                                <w:bCs/>
                              </w:rPr>
                              <w:t xml:space="preserve">Instructivo de llenado de la </w:t>
                            </w:r>
                          </w:p>
                          <w:p w14:paraId="45AE9E6C" w14:textId="5C010003" w:rsidR="00424DF8" w:rsidRPr="00E14A2A" w:rsidRDefault="00B21781" w:rsidP="005640C8">
                            <w:pPr>
                              <w:pStyle w:val="edicion"/>
                              <w:spacing w:after="0"/>
                              <w:rPr>
                                <w:rFonts w:cs="Noto Sans"/>
                                <w:b/>
                                <w:bCs/>
                              </w:rPr>
                            </w:pPr>
                            <w:r w:rsidRPr="00B21781">
                              <w:rPr>
                                <w:rFonts w:cs="Noto Sans"/>
                                <w:b/>
                                <w:bCs/>
                              </w:rPr>
                              <w:t>Tarjeta de Control del Estado de Nutrición de la Niña y del Niño</w:t>
                            </w:r>
                          </w:p>
                          <w:p w14:paraId="4616C48F" w14:textId="12F88DC9" w:rsidR="00424DF8" w:rsidRPr="00E14A2A" w:rsidRDefault="00424DF8" w:rsidP="005640C8">
                            <w:pPr>
                              <w:pStyle w:val="edicion"/>
                              <w:spacing w:after="0"/>
                              <w:rPr>
                                <w:rFonts w:cs="Noto Sans"/>
                              </w:rPr>
                            </w:pPr>
                            <w:r w:rsidRPr="00E14A2A">
                              <w:rPr>
                                <w:rFonts w:cs="Noto Sans"/>
                              </w:rPr>
                              <w:t>(SINBA-SIS-1</w:t>
                            </w:r>
                            <w:r w:rsidR="00B21781">
                              <w:rPr>
                                <w:rFonts w:cs="Noto Sans"/>
                              </w:rPr>
                              <w:t>8</w:t>
                            </w:r>
                            <w:r w:rsidRPr="00E14A2A">
                              <w:rPr>
                                <w:rFonts w:cs="Noto Sans"/>
                              </w:rPr>
                              <w:t>-P)</w:t>
                            </w:r>
                          </w:p>
                          <w:p w14:paraId="59634D31" w14:textId="727F73B1" w:rsidR="00424DF8" w:rsidRPr="00E14A2A" w:rsidRDefault="00424DF8" w:rsidP="005640C8">
                            <w:pPr>
                              <w:pStyle w:val="edicion"/>
                              <w:spacing w:after="0"/>
                              <w:rPr>
                                <w:rFonts w:cs="Noto Sans"/>
                              </w:rPr>
                            </w:pPr>
                            <w:r w:rsidRPr="00E14A2A">
                              <w:rPr>
                                <w:rFonts w:cs="Noto Sans"/>
                              </w:rPr>
                              <w:t>VERSIÓN 2025</w:t>
                            </w:r>
                          </w:p>
                          <w:p w14:paraId="51952D1D" w14:textId="77777777" w:rsidR="00424DF8" w:rsidRPr="00E14A2A" w:rsidRDefault="00424DF8" w:rsidP="005014BA">
                            <w:pPr>
                              <w:pStyle w:val="edicion"/>
                              <w:spacing w:after="0"/>
                              <w:rPr>
                                <w:rFonts w:cs="Noto Sans"/>
                              </w:rPr>
                            </w:pPr>
                          </w:p>
                          <w:p w14:paraId="62F082FB" w14:textId="77777777" w:rsidR="00424DF8" w:rsidRPr="00E14A2A" w:rsidRDefault="00424DF8" w:rsidP="005014BA">
                            <w:pPr>
                              <w:pStyle w:val="edicion"/>
                              <w:spacing w:after="0"/>
                              <w:rPr>
                                <w:rFonts w:cs="Noto Sans"/>
                              </w:rPr>
                            </w:pPr>
                            <w:r w:rsidRPr="00E14A2A">
                              <w:rPr>
                                <w:rFonts w:cs="Noto Sans"/>
                              </w:rPr>
                              <w:t>Sistema Nacional de Información</w:t>
                            </w:r>
                          </w:p>
                          <w:p w14:paraId="3FDDC208" w14:textId="0524A345" w:rsidR="00424DF8" w:rsidRPr="00E14A2A" w:rsidRDefault="00424DF8" w:rsidP="005014BA">
                            <w:pPr>
                              <w:pStyle w:val="edicion"/>
                              <w:spacing w:after="0"/>
                              <w:rPr>
                                <w:rFonts w:cs="Noto Sans"/>
                              </w:rPr>
                            </w:pPr>
                            <w:r w:rsidRPr="00E14A2A">
                              <w:rPr>
                                <w:rFonts w:cs="Noto Sans"/>
                              </w:rPr>
                              <w:t>Básica en Materia de Salud</w:t>
                            </w:r>
                          </w:p>
                          <w:p w14:paraId="69983BB2" w14:textId="77777777" w:rsidR="00424DF8" w:rsidRPr="00E14A2A" w:rsidRDefault="00424DF8" w:rsidP="005014BA">
                            <w:pPr>
                              <w:pStyle w:val="edicion"/>
                              <w:spacing w:after="0"/>
                              <w:rPr>
                                <w:rFonts w:cs="Noto Sans"/>
                              </w:rPr>
                            </w:pPr>
                          </w:p>
                          <w:p w14:paraId="3969877F" w14:textId="77777777" w:rsidR="00424DF8" w:rsidRPr="00E14A2A" w:rsidRDefault="00424DF8" w:rsidP="005014BA">
                            <w:pPr>
                              <w:pStyle w:val="edicion"/>
                              <w:spacing w:after="0"/>
                              <w:rPr>
                                <w:rFonts w:cs="Noto Sans"/>
                              </w:rPr>
                            </w:pPr>
                            <w:r w:rsidRPr="00E14A2A">
                              <w:rPr>
                                <w:rFonts w:cs="Noto Sans"/>
                              </w:rPr>
                              <w:t>Av. Homero No. 213, Col. Chapultepec Morales,</w:t>
                            </w:r>
                          </w:p>
                          <w:p w14:paraId="207FDDC4" w14:textId="4857DCA3" w:rsidR="00424DF8" w:rsidRPr="00E14A2A" w:rsidRDefault="00424DF8"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424DF8" w:rsidRPr="00E14A2A" w:rsidRDefault="00424DF8" w:rsidP="00BB7651">
                      <w:pPr>
                        <w:pStyle w:val="edicion"/>
                        <w:spacing w:line="276" w:lineRule="auto"/>
                        <w:rPr>
                          <w:rFonts w:cs="Noto Sans"/>
                          <w:b/>
                          <w:bCs/>
                        </w:rPr>
                      </w:pPr>
                      <w:r w:rsidRPr="00E14A2A">
                        <w:rPr>
                          <w:rFonts w:cs="Noto Sans"/>
                          <w:b/>
                          <w:bCs/>
                        </w:rPr>
                        <w:t>Gobierno de México</w:t>
                      </w:r>
                    </w:p>
                    <w:p w14:paraId="5DFC6B93" w14:textId="77777777" w:rsidR="00424DF8" w:rsidRPr="00E14A2A" w:rsidRDefault="00424DF8" w:rsidP="00BB7651">
                      <w:pPr>
                        <w:pStyle w:val="edicion"/>
                        <w:spacing w:line="276" w:lineRule="auto"/>
                        <w:rPr>
                          <w:rFonts w:cs="Noto Sans"/>
                          <w:b/>
                          <w:bCs/>
                        </w:rPr>
                      </w:pPr>
                      <w:r w:rsidRPr="00E14A2A">
                        <w:rPr>
                          <w:rFonts w:cs="Noto Sans"/>
                          <w:b/>
                          <w:bCs/>
                        </w:rPr>
                        <w:t>Secretaría de Salud</w:t>
                      </w:r>
                    </w:p>
                    <w:p w14:paraId="37B7CF3A" w14:textId="77777777" w:rsidR="00424DF8" w:rsidRPr="00E14A2A" w:rsidRDefault="00424DF8" w:rsidP="00BB7651">
                      <w:pPr>
                        <w:pStyle w:val="edicion"/>
                        <w:spacing w:line="276" w:lineRule="auto"/>
                        <w:rPr>
                          <w:rFonts w:cs="Noto Sans"/>
                          <w:b/>
                          <w:bCs/>
                        </w:rPr>
                      </w:pPr>
                      <w:r w:rsidRPr="00E14A2A">
                        <w:rPr>
                          <w:rFonts w:cs="Noto Sans"/>
                          <w:b/>
                          <w:bCs/>
                        </w:rPr>
                        <w:t>Dirección General de Información en Salud</w:t>
                      </w:r>
                    </w:p>
                    <w:p w14:paraId="3019751E" w14:textId="77777777" w:rsidR="00424DF8" w:rsidRPr="00E14A2A" w:rsidRDefault="00424DF8" w:rsidP="005014BA">
                      <w:pPr>
                        <w:pStyle w:val="edicion"/>
                        <w:spacing w:after="0"/>
                        <w:rPr>
                          <w:rFonts w:cs="Noto Sans"/>
                          <w:b/>
                          <w:bCs/>
                        </w:rPr>
                      </w:pPr>
                    </w:p>
                    <w:p w14:paraId="177D86F2" w14:textId="77777777" w:rsidR="00424DF8" w:rsidRPr="00E14A2A" w:rsidRDefault="00424DF8" w:rsidP="005640C8">
                      <w:pPr>
                        <w:pStyle w:val="edicion"/>
                        <w:spacing w:after="0"/>
                        <w:rPr>
                          <w:rFonts w:cs="Noto Sans"/>
                          <w:b/>
                          <w:bCs/>
                        </w:rPr>
                      </w:pPr>
                      <w:r w:rsidRPr="00E14A2A">
                        <w:rPr>
                          <w:rFonts w:cs="Noto Sans"/>
                          <w:b/>
                          <w:bCs/>
                        </w:rPr>
                        <w:t xml:space="preserve">Instructivo de llenado de la </w:t>
                      </w:r>
                    </w:p>
                    <w:p w14:paraId="45AE9E6C" w14:textId="5C010003" w:rsidR="00424DF8" w:rsidRPr="00E14A2A" w:rsidRDefault="00B21781" w:rsidP="005640C8">
                      <w:pPr>
                        <w:pStyle w:val="edicion"/>
                        <w:spacing w:after="0"/>
                        <w:rPr>
                          <w:rFonts w:cs="Noto Sans"/>
                          <w:b/>
                          <w:bCs/>
                        </w:rPr>
                      </w:pPr>
                      <w:r w:rsidRPr="00B21781">
                        <w:rPr>
                          <w:rFonts w:cs="Noto Sans"/>
                          <w:b/>
                          <w:bCs/>
                        </w:rPr>
                        <w:t>Tarjeta de Control del Estado de Nutrición de la Niña y del Niño</w:t>
                      </w:r>
                    </w:p>
                    <w:p w14:paraId="4616C48F" w14:textId="12F88DC9" w:rsidR="00424DF8" w:rsidRPr="00E14A2A" w:rsidRDefault="00424DF8" w:rsidP="005640C8">
                      <w:pPr>
                        <w:pStyle w:val="edicion"/>
                        <w:spacing w:after="0"/>
                        <w:rPr>
                          <w:rFonts w:cs="Noto Sans"/>
                        </w:rPr>
                      </w:pPr>
                      <w:r w:rsidRPr="00E14A2A">
                        <w:rPr>
                          <w:rFonts w:cs="Noto Sans"/>
                        </w:rPr>
                        <w:t>(SINBA-SIS-1</w:t>
                      </w:r>
                      <w:r w:rsidR="00B21781">
                        <w:rPr>
                          <w:rFonts w:cs="Noto Sans"/>
                        </w:rPr>
                        <w:t>8</w:t>
                      </w:r>
                      <w:r w:rsidRPr="00E14A2A">
                        <w:rPr>
                          <w:rFonts w:cs="Noto Sans"/>
                        </w:rPr>
                        <w:t>-P)</w:t>
                      </w:r>
                    </w:p>
                    <w:p w14:paraId="59634D31" w14:textId="727F73B1" w:rsidR="00424DF8" w:rsidRPr="00E14A2A" w:rsidRDefault="00424DF8" w:rsidP="005640C8">
                      <w:pPr>
                        <w:pStyle w:val="edicion"/>
                        <w:spacing w:after="0"/>
                        <w:rPr>
                          <w:rFonts w:cs="Noto Sans"/>
                        </w:rPr>
                      </w:pPr>
                      <w:r w:rsidRPr="00E14A2A">
                        <w:rPr>
                          <w:rFonts w:cs="Noto Sans"/>
                        </w:rPr>
                        <w:t>VERSIÓN 2025</w:t>
                      </w:r>
                    </w:p>
                    <w:p w14:paraId="51952D1D" w14:textId="77777777" w:rsidR="00424DF8" w:rsidRPr="00E14A2A" w:rsidRDefault="00424DF8" w:rsidP="005014BA">
                      <w:pPr>
                        <w:pStyle w:val="edicion"/>
                        <w:spacing w:after="0"/>
                        <w:rPr>
                          <w:rFonts w:cs="Noto Sans"/>
                        </w:rPr>
                      </w:pPr>
                    </w:p>
                    <w:p w14:paraId="62F082FB" w14:textId="77777777" w:rsidR="00424DF8" w:rsidRPr="00E14A2A" w:rsidRDefault="00424DF8" w:rsidP="005014BA">
                      <w:pPr>
                        <w:pStyle w:val="edicion"/>
                        <w:spacing w:after="0"/>
                        <w:rPr>
                          <w:rFonts w:cs="Noto Sans"/>
                        </w:rPr>
                      </w:pPr>
                      <w:r w:rsidRPr="00E14A2A">
                        <w:rPr>
                          <w:rFonts w:cs="Noto Sans"/>
                        </w:rPr>
                        <w:t>Sistema Nacional de Información</w:t>
                      </w:r>
                    </w:p>
                    <w:p w14:paraId="3FDDC208" w14:textId="0524A345" w:rsidR="00424DF8" w:rsidRPr="00E14A2A" w:rsidRDefault="00424DF8" w:rsidP="005014BA">
                      <w:pPr>
                        <w:pStyle w:val="edicion"/>
                        <w:spacing w:after="0"/>
                        <w:rPr>
                          <w:rFonts w:cs="Noto Sans"/>
                        </w:rPr>
                      </w:pPr>
                      <w:r w:rsidRPr="00E14A2A">
                        <w:rPr>
                          <w:rFonts w:cs="Noto Sans"/>
                        </w:rPr>
                        <w:t>Básica en Materia de Salud</w:t>
                      </w:r>
                    </w:p>
                    <w:p w14:paraId="69983BB2" w14:textId="77777777" w:rsidR="00424DF8" w:rsidRPr="00E14A2A" w:rsidRDefault="00424DF8" w:rsidP="005014BA">
                      <w:pPr>
                        <w:pStyle w:val="edicion"/>
                        <w:spacing w:after="0"/>
                        <w:rPr>
                          <w:rFonts w:cs="Noto Sans"/>
                        </w:rPr>
                      </w:pPr>
                    </w:p>
                    <w:p w14:paraId="3969877F" w14:textId="77777777" w:rsidR="00424DF8" w:rsidRPr="00E14A2A" w:rsidRDefault="00424DF8" w:rsidP="005014BA">
                      <w:pPr>
                        <w:pStyle w:val="edicion"/>
                        <w:spacing w:after="0"/>
                        <w:rPr>
                          <w:rFonts w:cs="Noto Sans"/>
                        </w:rPr>
                      </w:pPr>
                      <w:r w:rsidRPr="00E14A2A">
                        <w:rPr>
                          <w:rFonts w:cs="Noto Sans"/>
                        </w:rPr>
                        <w:t>Av. Homero No. 213, Col. Chapultepec Morales,</w:t>
                      </w:r>
                    </w:p>
                    <w:p w14:paraId="207FDDC4" w14:textId="4857DCA3" w:rsidR="00424DF8" w:rsidRPr="00E14A2A" w:rsidRDefault="00424DF8"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4"/>
      <w:headerReference w:type="default" r:id="rId25"/>
      <w:footerReference w:type="even" r:id="rId26"/>
      <w:footerReference w:type="default" r:id="rId27"/>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47BCB2" w14:textId="77777777" w:rsidR="00B51745" w:rsidRDefault="00B51745" w:rsidP="007B4FF9">
      <w:pPr>
        <w:spacing w:after="0"/>
      </w:pPr>
      <w:r>
        <w:separator/>
      </w:r>
    </w:p>
  </w:endnote>
  <w:endnote w:type="continuationSeparator" w:id="0">
    <w:p w14:paraId="3BFD165B" w14:textId="77777777" w:rsidR="00B51745" w:rsidRDefault="00B51745"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 w:name="Montserrat Medium">
    <w:altName w:val="Times New Roman"/>
    <w:panose1 w:val="00000600000000000000"/>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424DF8" w:rsidRPr="008E71E6" w:rsidRDefault="00424DF8"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424DF8" w:rsidRPr="003A42D6" w:rsidRDefault="00424DF8"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424DF8" w:rsidRPr="00927646" w:rsidRDefault="00424DF8"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0AEBFBDB" w:rsidR="00424DF8" w:rsidRDefault="00424DF8"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4716E2">
          <w:rPr>
            <w:noProof/>
            <w:color w:val="B38E5D"/>
          </w:rPr>
          <w:t>20</w:t>
        </w:r>
        <w:r w:rsidRPr="00D330B1">
          <w:rPr>
            <w:color w:val="B38E5D"/>
          </w:rPr>
          <w:fldChar w:fldCharType="end"/>
        </w:r>
      </w:p>
      <w:p w14:paraId="5E5498E7" w14:textId="374DBC86" w:rsidR="00424DF8" w:rsidRPr="00D330B1" w:rsidRDefault="00424DF8"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424DF8" w:rsidRDefault="00424DF8"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424DF8" w:rsidRDefault="00424DF8"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7FB412" w14:textId="77777777" w:rsidR="00B51745" w:rsidRDefault="00B51745" w:rsidP="007B4FF9">
      <w:pPr>
        <w:spacing w:after="0"/>
      </w:pPr>
      <w:r>
        <w:separator/>
      </w:r>
    </w:p>
  </w:footnote>
  <w:footnote w:type="continuationSeparator" w:id="0">
    <w:p w14:paraId="08A1FB11" w14:textId="77777777" w:rsidR="00B51745" w:rsidRDefault="00B51745"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424DF8" w:rsidRPr="00927646" w:rsidRDefault="00424DF8"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424DF8" w:rsidRPr="00927646" w:rsidRDefault="00424DF8" w:rsidP="00C440AC">
    <w:pPr>
      <w:jc w:val="center"/>
      <w:rPr>
        <w:rFonts w:ascii="Montserrat SemiBold" w:hAnsi="Montserrat SemiBold"/>
        <w:noProof/>
        <w:lang w:eastAsia="es-MX"/>
      </w:rPr>
    </w:pPr>
  </w:p>
  <w:p w14:paraId="779EED87" w14:textId="4103E60F" w:rsidR="00424DF8" w:rsidRPr="00C440AC" w:rsidRDefault="00424DF8"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424DF8"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424DF8" w:rsidRPr="00DB7D3C" w:rsidRDefault="00424DF8"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68004929" w:rsidR="00424DF8" w:rsidRPr="00DB7D3C" w:rsidRDefault="00424DF8" w:rsidP="00DB7D3C">
          <w:pPr>
            <w:pStyle w:val="Encabezado"/>
            <w:jc w:val="center"/>
            <w:rPr>
              <w:rFonts w:cs="Noto Sans"/>
              <w:b/>
              <w:bCs/>
              <w:color w:val="000000" w:themeColor="text1"/>
              <w:szCs w:val="20"/>
            </w:rPr>
          </w:pPr>
          <w:r w:rsidRPr="00DB7D3C">
            <w:rPr>
              <w:rFonts w:cs="Noto Sans"/>
              <w:b/>
              <w:bCs/>
              <w:color w:val="000000" w:themeColor="text1"/>
              <w:szCs w:val="20"/>
            </w:rPr>
            <w:t>INSTRUCTIVO DE LLENADO DE LA</w:t>
          </w:r>
          <w:r w:rsidRPr="00DB7D3C">
            <w:rPr>
              <w:rFonts w:cs="Noto Sans"/>
              <w:b/>
              <w:bCs/>
              <w:color w:val="000000" w:themeColor="text1"/>
              <w:szCs w:val="20"/>
            </w:rPr>
            <w:br/>
          </w:r>
          <w:r w:rsidRPr="009008D3">
            <w:rPr>
              <w:rFonts w:cs="Noto Sans"/>
              <w:b/>
              <w:bCs/>
              <w:color w:val="000000" w:themeColor="text1"/>
              <w:szCs w:val="20"/>
            </w:rPr>
            <w:t>TARJETA DE CONTROL DEL ESTADO DE NUTRICIÓN DE LA NIÑA Y DEL NIÑO</w:t>
          </w:r>
          <w:r>
            <w:rPr>
              <w:rFonts w:cs="Noto Sans"/>
              <w:b/>
              <w:bCs/>
              <w:color w:val="000000" w:themeColor="text1"/>
              <w:szCs w:val="20"/>
            </w:rPr>
            <w:t xml:space="preserve"> – VERSIÓN 2025</w:t>
          </w:r>
        </w:p>
      </w:tc>
    </w:tr>
    <w:tr w:rsidR="00424DF8"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424DF8" w:rsidRPr="00DB7D3C" w:rsidRDefault="00424DF8"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424DF8" w:rsidRPr="00DB7D3C" w:rsidRDefault="00424DF8"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424DF8" w:rsidRPr="00DB7D3C" w:rsidRDefault="00424DF8"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424DF8"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424DF8" w:rsidRPr="00DB7D3C" w:rsidRDefault="00424DF8"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0CD3D693" w:rsidR="00424DF8" w:rsidRPr="00DB7D3C" w:rsidRDefault="00424DF8"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w:t>
          </w:r>
          <w:r w:rsidRPr="00DB7D3C">
            <w:rPr>
              <w:rFonts w:ascii="Noto Sans SemiBold" w:hAnsi="Noto Sans SemiBold" w:cs="Noto Sans SemiBold"/>
              <w:b/>
              <w:bCs/>
              <w:noProof/>
              <w:color w:val="000000" w:themeColor="text1"/>
              <w:szCs w:val="18"/>
              <w:lang w:eastAsia="es-MX"/>
            </w:rPr>
            <w:t>1</w:t>
          </w:r>
          <w:r>
            <w:rPr>
              <w:rFonts w:ascii="Noto Sans SemiBold" w:hAnsi="Noto Sans SemiBold" w:cs="Noto Sans SemiBold"/>
              <w:b/>
              <w:bCs/>
              <w:noProof/>
              <w:color w:val="000000" w:themeColor="text1"/>
              <w:szCs w:val="18"/>
              <w:lang w:eastAsia="es-MX"/>
            </w:rPr>
            <w:t>8</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330F703C" w:rsidR="00424DF8" w:rsidRPr="00DB7D3C" w:rsidRDefault="00424DF8"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424DF8" w:rsidRPr="00E77602" w:rsidRDefault="00424DF8"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424DF8" w:rsidRDefault="00424DF8"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424DF8" w:rsidRPr="00637805" w:rsidRDefault="00424DF8"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8935A8"/>
    <w:multiLevelType w:val="hybridMultilevel"/>
    <w:tmpl w:val="77C64B30"/>
    <w:lvl w:ilvl="0" w:tplc="080A0005">
      <w:start w:val="1"/>
      <w:numFmt w:val="bullet"/>
      <w:lvlText w:val=""/>
      <w:lvlJc w:val="left"/>
      <w:pPr>
        <w:tabs>
          <w:tab w:val="num" w:pos="1342"/>
        </w:tabs>
        <w:ind w:left="1455" w:hanging="340"/>
      </w:pPr>
      <w:rPr>
        <w:rFonts w:ascii="Wingdings" w:hAnsi="Wingdings" w:hint="default"/>
      </w:rPr>
    </w:lvl>
    <w:lvl w:ilvl="1" w:tplc="0C0A000D">
      <w:start w:val="1"/>
      <w:numFmt w:val="bullet"/>
      <w:lvlText w:val=""/>
      <w:lvlJc w:val="left"/>
      <w:pPr>
        <w:tabs>
          <w:tab w:val="num" w:pos="1361"/>
        </w:tabs>
        <w:ind w:left="1361" w:hanging="360"/>
      </w:pPr>
      <w:rPr>
        <w:rFonts w:ascii="Wingdings" w:hAnsi="Wingdings" w:hint="default"/>
      </w:rPr>
    </w:lvl>
    <w:lvl w:ilvl="2" w:tplc="0C0A0005">
      <w:start w:val="1"/>
      <w:numFmt w:val="bullet"/>
      <w:lvlText w:val=""/>
      <w:lvlJc w:val="left"/>
      <w:pPr>
        <w:tabs>
          <w:tab w:val="num" w:pos="3218"/>
        </w:tabs>
        <w:ind w:left="3218" w:hanging="360"/>
      </w:pPr>
      <w:rPr>
        <w:rFonts w:ascii="Wingdings" w:hAnsi="Wingdings" w:hint="default"/>
      </w:rPr>
    </w:lvl>
    <w:lvl w:ilvl="3" w:tplc="0C0A0001" w:tentative="1">
      <w:start w:val="1"/>
      <w:numFmt w:val="bullet"/>
      <w:lvlText w:val=""/>
      <w:lvlJc w:val="left"/>
      <w:pPr>
        <w:tabs>
          <w:tab w:val="num" w:pos="3938"/>
        </w:tabs>
        <w:ind w:left="3938" w:hanging="360"/>
      </w:pPr>
      <w:rPr>
        <w:rFonts w:ascii="Symbol" w:hAnsi="Symbol" w:hint="default"/>
      </w:rPr>
    </w:lvl>
    <w:lvl w:ilvl="4" w:tplc="0C0A0003" w:tentative="1">
      <w:start w:val="1"/>
      <w:numFmt w:val="bullet"/>
      <w:lvlText w:val="o"/>
      <w:lvlJc w:val="left"/>
      <w:pPr>
        <w:tabs>
          <w:tab w:val="num" w:pos="4658"/>
        </w:tabs>
        <w:ind w:left="4658" w:hanging="360"/>
      </w:pPr>
      <w:rPr>
        <w:rFonts w:ascii="Courier New" w:hAnsi="Courier New" w:cs="Courier New" w:hint="default"/>
      </w:rPr>
    </w:lvl>
    <w:lvl w:ilvl="5" w:tplc="0C0A0005" w:tentative="1">
      <w:start w:val="1"/>
      <w:numFmt w:val="bullet"/>
      <w:lvlText w:val=""/>
      <w:lvlJc w:val="left"/>
      <w:pPr>
        <w:tabs>
          <w:tab w:val="num" w:pos="5378"/>
        </w:tabs>
        <w:ind w:left="5378" w:hanging="360"/>
      </w:pPr>
      <w:rPr>
        <w:rFonts w:ascii="Wingdings" w:hAnsi="Wingdings" w:hint="default"/>
      </w:rPr>
    </w:lvl>
    <w:lvl w:ilvl="6" w:tplc="0C0A0001" w:tentative="1">
      <w:start w:val="1"/>
      <w:numFmt w:val="bullet"/>
      <w:lvlText w:val=""/>
      <w:lvlJc w:val="left"/>
      <w:pPr>
        <w:tabs>
          <w:tab w:val="num" w:pos="6098"/>
        </w:tabs>
        <w:ind w:left="6098" w:hanging="360"/>
      </w:pPr>
      <w:rPr>
        <w:rFonts w:ascii="Symbol" w:hAnsi="Symbol" w:hint="default"/>
      </w:rPr>
    </w:lvl>
    <w:lvl w:ilvl="7" w:tplc="0C0A0003" w:tentative="1">
      <w:start w:val="1"/>
      <w:numFmt w:val="bullet"/>
      <w:lvlText w:val="o"/>
      <w:lvlJc w:val="left"/>
      <w:pPr>
        <w:tabs>
          <w:tab w:val="num" w:pos="6818"/>
        </w:tabs>
        <w:ind w:left="6818" w:hanging="360"/>
      </w:pPr>
      <w:rPr>
        <w:rFonts w:ascii="Courier New" w:hAnsi="Courier New" w:cs="Courier New" w:hint="default"/>
      </w:rPr>
    </w:lvl>
    <w:lvl w:ilvl="8" w:tplc="0C0A0005" w:tentative="1">
      <w:start w:val="1"/>
      <w:numFmt w:val="bullet"/>
      <w:lvlText w:val=""/>
      <w:lvlJc w:val="left"/>
      <w:pPr>
        <w:tabs>
          <w:tab w:val="num" w:pos="7538"/>
        </w:tabs>
        <w:ind w:left="7538" w:hanging="360"/>
      </w:pPr>
      <w:rPr>
        <w:rFonts w:ascii="Wingdings" w:hAnsi="Wingdings" w:hint="default"/>
      </w:rPr>
    </w:lvl>
  </w:abstractNum>
  <w:abstractNum w:abstractNumId="1" w15:restartNumberingAfterBreak="0">
    <w:nsid w:val="096A4F78"/>
    <w:multiLevelType w:val="hybridMultilevel"/>
    <w:tmpl w:val="D2883030"/>
    <w:lvl w:ilvl="0" w:tplc="0C0A000F">
      <w:start w:val="1"/>
      <w:numFmt w:val="decimal"/>
      <w:lvlText w:val="%1."/>
      <w:lvlJc w:val="left"/>
      <w:pPr>
        <w:tabs>
          <w:tab w:val="num" w:pos="3192"/>
        </w:tabs>
        <w:ind w:left="3192" w:hanging="360"/>
      </w:pPr>
    </w:lvl>
    <w:lvl w:ilvl="1" w:tplc="0C0A0019" w:tentative="1">
      <w:start w:val="1"/>
      <w:numFmt w:val="lowerLetter"/>
      <w:lvlText w:val="%2."/>
      <w:lvlJc w:val="left"/>
      <w:pPr>
        <w:tabs>
          <w:tab w:val="num" w:pos="3912"/>
        </w:tabs>
        <w:ind w:left="3912" w:hanging="360"/>
      </w:pPr>
    </w:lvl>
    <w:lvl w:ilvl="2" w:tplc="0C0A001B" w:tentative="1">
      <w:start w:val="1"/>
      <w:numFmt w:val="lowerRoman"/>
      <w:lvlText w:val="%3."/>
      <w:lvlJc w:val="right"/>
      <w:pPr>
        <w:tabs>
          <w:tab w:val="num" w:pos="4632"/>
        </w:tabs>
        <w:ind w:left="4632" w:hanging="180"/>
      </w:pPr>
    </w:lvl>
    <w:lvl w:ilvl="3" w:tplc="0C0A000F" w:tentative="1">
      <w:start w:val="1"/>
      <w:numFmt w:val="decimal"/>
      <w:lvlText w:val="%4."/>
      <w:lvlJc w:val="left"/>
      <w:pPr>
        <w:tabs>
          <w:tab w:val="num" w:pos="5352"/>
        </w:tabs>
        <w:ind w:left="5352" w:hanging="360"/>
      </w:pPr>
    </w:lvl>
    <w:lvl w:ilvl="4" w:tplc="0C0A0019" w:tentative="1">
      <w:start w:val="1"/>
      <w:numFmt w:val="lowerLetter"/>
      <w:lvlText w:val="%5."/>
      <w:lvlJc w:val="left"/>
      <w:pPr>
        <w:tabs>
          <w:tab w:val="num" w:pos="6072"/>
        </w:tabs>
        <w:ind w:left="6072" w:hanging="360"/>
      </w:pPr>
    </w:lvl>
    <w:lvl w:ilvl="5" w:tplc="0C0A001B" w:tentative="1">
      <w:start w:val="1"/>
      <w:numFmt w:val="lowerRoman"/>
      <w:lvlText w:val="%6."/>
      <w:lvlJc w:val="right"/>
      <w:pPr>
        <w:tabs>
          <w:tab w:val="num" w:pos="6792"/>
        </w:tabs>
        <w:ind w:left="6792" w:hanging="180"/>
      </w:pPr>
    </w:lvl>
    <w:lvl w:ilvl="6" w:tplc="0C0A000F" w:tentative="1">
      <w:start w:val="1"/>
      <w:numFmt w:val="decimal"/>
      <w:lvlText w:val="%7."/>
      <w:lvlJc w:val="left"/>
      <w:pPr>
        <w:tabs>
          <w:tab w:val="num" w:pos="7512"/>
        </w:tabs>
        <w:ind w:left="7512" w:hanging="360"/>
      </w:pPr>
    </w:lvl>
    <w:lvl w:ilvl="7" w:tplc="0C0A0019" w:tentative="1">
      <w:start w:val="1"/>
      <w:numFmt w:val="lowerLetter"/>
      <w:lvlText w:val="%8."/>
      <w:lvlJc w:val="left"/>
      <w:pPr>
        <w:tabs>
          <w:tab w:val="num" w:pos="8232"/>
        </w:tabs>
        <w:ind w:left="8232" w:hanging="360"/>
      </w:pPr>
    </w:lvl>
    <w:lvl w:ilvl="8" w:tplc="0C0A001B" w:tentative="1">
      <w:start w:val="1"/>
      <w:numFmt w:val="lowerRoman"/>
      <w:lvlText w:val="%9."/>
      <w:lvlJc w:val="right"/>
      <w:pPr>
        <w:tabs>
          <w:tab w:val="num" w:pos="8952"/>
        </w:tabs>
        <w:ind w:left="8952" w:hanging="180"/>
      </w:pPr>
    </w:lvl>
  </w:abstractNum>
  <w:abstractNum w:abstractNumId="2"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2E4D32"/>
    <w:multiLevelType w:val="hybridMultilevel"/>
    <w:tmpl w:val="92600A3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3C3EB8"/>
    <w:multiLevelType w:val="hybridMultilevel"/>
    <w:tmpl w:val="B88C5C90"/>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6EB3D6B"/>
    <w:multiLevelType w:val="hybridMultilevel"/>
    <w:tmpl w:val="FC7E138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311A7BE1"/>
    <w:multiLevelType w:val="hybridMultilevel"/>
    <w:tmpl w:val="0504C71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37184150"/>
    <w:multiLevelType w:val="hybridMultilevel"/>
    <w:tmpl w:val="CE3C783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1"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52B24799"/>
    <w:multiLevelType w:val="hybridMultilevel"/>
    <w:tmpl w:val="8646CF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565827C8"/>
    <w:multiLevelType w:val="hybridMultilevel"/>
    <w:tmpl w:val="C7FC8F3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F395A88"/>
    <w:multiLevelType w:val="multilevel"/>
    <w:tmpl w:val="0A4E9E18"/>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5"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53F0059"/>
    <w:multiLevelType w:val="hybridMultilevel"/>
    <w:tmpl w:val="8B90B2D6"/>
    <w:lvl w:ilvl="0" w:tplc="080A0005">
      <w:start w:val="1"/>
      <w:numFmt w:val="bullet"/>
      <w:lvlText w:val=""/>
      <w:lvlJc w:val="left"/>
      <w:pPr>
        <w:tabs>
          <w:tab w:val="num" w:pos="777"/>
        </w:tabs>
        <w:ind w:left="890" w:hanging="340"/>
      </w:pPr>
      <w:rPr>
        <w:rFonts w:ascii="Wingdings" w:hAnsi="Wingdings" w:hint="default"/>
      </w:rPr>
    </w:lvl>
    <w:lvl w:ilvl="1" w:tplc="0C0A000D">
      <w:start w:val="1"/>
      <w:numFmt w:val="bullet"/>
      <w:lvlText w:val=""/>
      <w:lvlJc w:val="left"/>
      <w:pPr>
        <w:tabs>
          <w:tab w:val="num" w:pos="796"/>
        </w:tabs>
        <w:ind w:left="796" w:hanging="360"/>
      </w:pPr>
      <w:rPr>
        <w:rFonts w:ascii="Wingdings" w:hAnsi="Wingdings" w:hint="default"/>
      </w:rPr>
    </w:lvl>
    <w:lvl w:ilvl="2" w:tplc="0C0A0005" w:tentative="1">
      <w:start w:val="1"/>
      <w:numFmt w:val="bullet"/>
      <w:lvlText w:val=""/>
      <w:lvlJc w:val="left"/>
      <w:pPr>
        <w:tabs>
          <w:tab w:val="num" w:pos="2653"/>
        </w:tabs>
        <w:ind w:left="2653" w:hanging="360"/>
      </w:pPr>
      <w:rPr>
        <w:rFonts w:ascii="Wingdings" w:hAnsi="Wingdings" w:hint="default"/>
      </w:rPr>
    </w:lvl>
    <w:lvl w:ilvl="3" w:tplc="0C0A0001" w:tentative="1">
      <w:start w:val="1"/>
      <w:numFmt w:val="bullet"/>
      <w:lvlText w:val=""/>
      <w:lvlJc w:val="left"/>
      <w:pPr>
        <w:tabs>
          <w:tab w:val="num" w:pos="3373"/>
        </w:tabs>
        <w:ind w:left="3373" w:hanging="360"/>
      </w:pPr>
      <w:rPr>
        <w:rFonts w:ascii="Symbol" w:hAnsi="Symbol" w:hint="default"/>
      </w:rPr>
    </w:lvl>
    <w:lvl w:ilvl="4" w:tplc="0C0A0003" w:tentative="1">
      <w:start w:val="1"/>
      <w:numFmt w:val="bullet"/>
      <w:lvlText w:val="o"/>
      <w:lvlJc w:val="left"/>
      <w:pPr>
        <w:tabs>
          <w:tab w:val="num" w:pos="4093"/>
        </w:tabs>
        <w:ind w:left="4093" w:hanging="360"/>
      </w:pPr>
      <w:rPr>
        <w:rFonts w:ascii="Courier New" w:hAnsi="Courier New" w:cs="Courier New" w:hint="default"/>
      </w:rPr>
    </w:lvl>
    <w:lvl w:ilvl="5" w:tplc="0C0A0005" w:tentative="1">
      <w:start w:val="1"/>
      <w:numFmt w:val="bullet"/>
      <w:lvlText w:val=""/>
      <w:lvlJc w:val="left"/>
      <w:pPr>
        <w:tabs>
          <w:tab w:val="num" w:pos="4813"/>
        </w:tabs>
        <w:ind w:left="4813" w:hanging="360"/>
      </w:pPr>
      <w:rPr>
        <w:rFonts w:ascii="Wingdings" w:hAnsi="Wingdings" w:hint="default"/>
      </w:rPr>
    </w:lvl>
    <w:lvl w:ilvl="6" w:tplc="0C0A0001" w:tentative="1">
      <w:start w:val="1"/>
      <w:numFmt w:val="bullet"/>
      <w:lvlText w:val=""/>
      <w:lvlJc w:val="left"/>
      <w:pPr>
        <w:tabs>
          <w:tab w:val="num" w:pos="5533"/>
        </w:tabs>
        <w:ind w:left="5533" w:hanging="360"/>
      </w:pPr>
      <w:rPr>
        <w:rFonts w:ascii="Symbol" w:hAnsi="Symbol" w:hint="default"/>
      </w:rPr>
    </w:lvl>
    <w:lvl w:ilvl="7" w:tplc="0C0A0003" w:tentative="1">
      <w:start w:val="1"/>
      <w:numFmt w:val="bullet"/>
      <w:lvlText w:val="o"/>
      <w:lvlJc w:val="left"/>
      <w:pPr>
        <w:tabs>
          <w:tab w:val="num" w:pos="6253"/>
        </w:tabs>
        <w:ind w:left="6253" w:hanging="360"/>
      </w:pPr>
      <w:rPr>
        <w:rFonts w:ascii="Courier New" w:hAnsi="Courier New" w:cs="Courier New" w:hint="default"/>
      </w:rPr>
    </w:lvl>
    <w:lvl w:ilvl="8" w:tplc="0C0A0005" w:tentative="1">
      <w:start w:val="1"/>
      <w:numFmt w:val="bullet"/>
      <w:lvlText w:val=""/>
      <w:lvlJc w:val="left"/>
      <w:pPr>
        <w:tabs>
          <w:tab w:val="num" w:pos="6973"/>
        </w:tabs>
        <w:ind w:left="6973" w:hanging="360"/>
      </w:pPr>
      <w:rPr>
        <w:rFonts w:ascii="Wingdings" w:hAnsi="Wingdings" w:hint="default"/>
      </w:rPr>
    </w:lvl>
  </w:abstractNum>
  <w:abstractNum w:abstractNumId="17" w15:restartNumberingAfterBreak="0">
    <w:nsid w:val="6D5F1E35"/>
    <w:multiLevelType w:val="hybridMultilevel"/>
    <w:tmpl w:val="FD22B866"/>
    <w:lvl w:ilvl="0" w:tplc="080A0005">
      <w:start w:val="1"/>
      <w:numFmt w:val="bullet"/>
      <w:lvlText w:val=""/>
      <w:lvlJc w:val="left"/>
      <w:pPr>
        <w:tabs>
          <w:tab w:val="num" w:pos="511"/>
        </w:tabs>
        <w:ind w:left="624" w:hanging="340"/>
      </w:pPr>
      <w:rPr>
        <w:rFonts w:ascii="Wingdings" w:hAnsi="Wingdings" w:hint="default"/>
      </w:rPr>
    </w:lvl>
    <w:lvl w:ilvl="1" w:tplc="080A0005">
      <w:start w:val="1"/>
      <w:numFmt w:val="bullet"/>
      <w:lvlText w:val=""/>
      <w:lvlJc w:val="left"/>
      <w:pPr>
        <w:tabs>
          <w:tab w:val="num" w:pos="530"/>
        </w:tabs>
        <w:ind w:left="530" w:hanging="360"/>
      </w:pPr>
      <w:rPr>
        <w:rFonts w:ascii="Wingdings" w:hAnsi="Wingdings" w:hint="default"/>
      </w:rPr>
    </w:lvl>
    <w:lvl w:ilvl="2" w:tplc="0C0A0005" w:tentative="1">
      <w:start w:val="1"/>
      <w:numFmt w:val="bullet"/>
      <w:lvlText w:val=""/>
      <w:lvlJc w:val="left"/>
      <w:pPr>
        <w:tabs>
          <w:tab w:val="num" w:pos="2387"/>
        </w:tabs>
        <w:ind w:left="2387" w:hanging="360"/>
      </w:pPr>
      <w:rPr>
        <w:rFonts w:ascii="Wingdings" w:hAnsi="Wingdings" w:hint="default"/>
      </w:rPr>
    </w:lvl>
    <w:lvl w:ilvl="3" w:tplc="0C0A0001" w:tentative="1">
      <w:start w:val="1"/>
      <w:numFmt w:val="bullet"/>
      <w:lvlText w:val=""/>
      <w:lvlJc w:val="left"/>
      <w:pPr>
        <w:tabs>
          <w:tab w:val="num" w:pos="3107"/>
        </w:tabs>
        <w:ind w:left="3107" w:hanging="360"/>
      </w:pPr>
      <w:rPr>
        <w:rFonts w:ascii="Symbol" w:hAnsi="Symbol" w:hint="default"/>
      </w:rPr>
    </w:lvl>
    <w:lvl w:ilvl="4" w:tplc="0C0A0003" w:tentative="1">
      <w:start w:val="1"/>
      <w:numFmt w:val="bullet"/>
      <w:lvlText w:val="o"/>
      <w:lvlJc w:val="left"/>
      <w:pPr>
        <w:tabs>
          <w:tab w:val="num" w:pos="3827"/>
        </w:tabs>
        <w:ind w:left="3827" w:hanging="360"/>
      </w:pPr>
      <w:rPr>
        <w:rFonts w:ascii="Courier New" w:hAnsi="Courier New" w:cs="Courier New" w:hint="default"/>
      </w:rPr>
    </w:lvl>
    <w:lvl w:ilvl="5" w:tplc="0C0A0005" w:tentative="1">
      <w:start w:val="1"/>
      <w:numFmt w:val="bullet"/>
      <w:lvlText w:val=""/>
      <w:lvlJc w:val="left"/>
      <w:pPr>
        <w:tabs>
          <w:tab w:val="num" w:pos="4547"/>
        </w:tabs>
        <w:ind w:left="4547" w:hanging="360"/>
      </w:pPr>
      <w:rPr>
        <w:rFonts w:ascii="Wingdings" w:hAnsi="Wingdings" w:hint="default"/>
      </w:rPr>
    </w:lvl>
    <w:lvl w:ilvl="6" w:tplc="0C0A0001" w:tentative="1">
      <w:start w:val="1"/>
      <w:numFmt w:val="bullet"/>
      <w:lvlText w:val=""/>
      <w:lvlJc w:val="left"/>
      <w:pPr>
        <w:tabs>
          <w:tab w:val="num" w:pos="5267"/>
        </w:tabs>
        <w:ind w:left="5267" w:hanging="360"/>
      </w:pPr>
      <w:rPr>
        <w:rFonts w:ascii="Symbol" w:hAnsi="Symbol" w:hint="default"/>
      </w:rPr>
    </w:lvl>
    <w:lvl w:ilvl="7" w:tplc="0C0A0003" w:tentative="1">
      <w:start w:val="1"/>
      <w:numFmt w:val="bullet"/>
      <w:lvlText w:val="o"/>
      <w:lvlJc w:val="left"/>
      <w:pPr>
        <w:tabs>
          <w:tab w:val="num" w:pos="5987"/>
        </w:tabs>
        <w:ind w:left="5987" w:hanging="360"/>
      </w:pPr>
      <w:rPr>
        <w:rFonts w:ascii="Courier New" w:hAnsi="Courier New" w:cs="Courier New" w:hint="default"/>
      </w:rPr>
    </w:lvl>
    <w:lvl w:ilvl="8" w:tplc="0C0A0005" w:tentative="1">
      <w:start w:val="1"/>
      <w:numFmt w:val="bullet"/>
      <w:lvlText w:val=""/>
      <w:lvlJc w:val="left"/>
      <w:pPr>
        <w:tabs>
          <w:tab w:val="num" w:pos="6707"/>
        </w:tabs>
        <w:ind w:left="6707" w:hanging="360"/>
      </w:pPr>
      <w:rPr>
        <w:rFonts w:ascii="Wingdings" w:hAnsi="Wingdings" w:hint="default"/>
      </w:rPr>
    </w:lvl>
  </w:abstractNum>
  <w:abstractNum w:abstractNumId="18" w15:restartNumberingAfterBreak="0">
    <w:nsid w:val="74424A3D"/>
    <w:multiLevelType w:val="hybridMultilevel"/>
    <w:tmpl w:val="C0E0FEAA"/>
    <w:lvl w:ilvl="0" w:tplc="427E26D2">
      <w:start w:val="1"/>
      <w:numFmt w:val="lowerLetter"/>
      <w:lvlText w:val="%1)"/>
      <w:lvlJc w:val="left"/>
      <w:pPr>
        <w:tabs>
          <w:tab w:val="num" w:pos="714"/>
        </w:tabs>
        <w:ind w:left="714" w:hanging="360"/>
      </w:pPr>
      <w:rPr>
        <w:rFonts w:hint="default"/>
      </w:rPr>
    </w:lvl>
    <w:lvl w:ilvl="1" w:tplc="04090019" w:tentative="1">
      <w:start w:val="1"/>
      <w:numFmt w:val="lowerLetter"/>
      <w:lvlText w:val="%2."/>
      <w:lvlJc w:val="left"/>
      <w:pPr>
        <w:tabs>
          <w:tab w:val="num" w:pos="1434"/>
        </w:tabs>
        <w:ind w:left="1434" w:hanging="360"/>
      </w:pPr>
    </w:lvl>
    <w:lvl w:ilvl="2" w:tplc="0409001B" w:tentative="1">
      <w:start w:val="1"/>
      <w:numFmt w:val="lowerRoman"/>
      <w:lvlText w:val="%3."/>
      <w:lvlJc w:val="right"/>
      <w:pPr>
        <w:tabs>
          <w:tab w:val="num" w:pos="2154"/>
        </w:tabs>
        <w:ind w:left="2154" w:hanging="180"/>
      </w:pPr>
    </w:lvl>
    <w:lvl w:ilvl="3" w:tplc="0409000F" w:tentative="1">
      <w:start w:val="1"/>
      <w:numFmt w:val="decimal"/>
      <w:lvlText w:val="%4."/>
      <w:lvlJc w:val="left"/>
      <w:pPr>
        <w:tabs>
          <w:tab w:val="num" w:pos="2874"/>
        </w:tabs>
        <w:ind w:left="2874" w:hanging="360"/>
      </w:pPr>
    </w:lvl>
    <w:lvl w:ilvl="4" w:tplc="04090019" w:tentative="1">
      <w:start w:val="1"/>
      <w:numFmt w:val="lowerLetter"/>
      <w:lvlText w:val="%5."/>
      <w:lvlJc w:val="left"/>
      <w:pPr>
        <w:tabs>
          <w:tab w:val="num" w:pos="3594"/>
        </w:tabs>
        <w:ind w:left="3594" w:hanging="360"/>
      </w:pPr>
    </w:lvl>
    <w:lvl w:ilvl="5" w:tplc="0409001B" w:tentative="1">
      <w:start w:val="1"/>
      <w:numFmt w:val="lowerRoman"/>
      <w:lvlText w:val="%6."/>
      <w:lvlJc w:val="right"/>
      <w:pPr>
        <w:tabs>
          <w:tab w:val="num" w:pos="4314"/>
        </w:tabs>
        <w:ind w:left="4314" w:hanging="180"/>
      </w:pPr>
    </w:lvl>
    <w:lvl w:ilvl="6" w:tplc="0409000F" w:tentative="1">
      <w:start w:val="1"/>
      <w:numFmt w:val="decimal"/>
      <w:lvlText w:val="%7."/>
      <w:lvlJc w:val="left"/>
      <w:pPr>
        <w:tabs>
          <w:tab w:val="num" w:pos="5034"/>
        </w:tabs>
        <w:ind w:left="5034" w:hanging="360"/>
      </w:pPr>
    </w:lvl>
    <w:lvl w:ilvl="7" w:tplc="04090019" w:tentative="1">
      <w:start w:val="1"/>
      <w:numFmt w:val="lowerLetter"/>
      <w:lvlText w:val="%8."/>
      <w:lvlJc w:val="left"/>
      <w:pPr>
        <w:tabs>
          <w:tab w:val="num" w:pos="5754"/>
        </w:tabs>
        <w:ind w:left="5754" w:hanging="360"/>
      </w:pPr>
    </w:lvl>
    <w:lvl w:ilvl="8" w:tplc="0409001B" w:tentative="1">
      <w:start w:val="1"/>
      <w:numFmt w:val="lowerRoman"/>
      <w:lvlText w:val="%9."/>
      <w:lvlJc w:val="right"/>
      <w:pPr>
        <w:tabs>
          <w:tab w:val="num" w:pos="6474"/>
        </w:tabs>
        <w:ind w:left="6474" w:hanging="180"/>
      </w:pPr>
    </w:lvl>
  </w:abstractNum>
  <w:abstractNum w:abstractNumId="19" w15:restartNumberingAfterBreak="0">
    <w:nsid w:val="76DF1368"/>
    <w:multiLevelType w:val="hybridMultilevel"/>
    <w:tmpl w:val="609A693C"/>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7A974316"/>
    <w:multiLevelType w:val="hybridMultilevel"/>
    <w:tmpl w:val="D50A830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7DEF0B52"/>
    <w:multiLevelType w:val="hybridMultilevel"/>
    <w:tmpl w:val="FD4048E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11"/>
  </w:num>
  <w:num w:numId="4">
    <w:abstractNumId w:val="3"/>
  </w:num>
  <w:num w:numId="5">
    <w:abstractNumId w:val="10"/>
  </w:num>
  <w:num w:numId="6">
    <w:abstractNumId w:val="2"/>
  </w:num>
  <w:num w:numId="7">
    <w:abstractNumId w:val="15"/>
  </w:num>
  <w:num w:numId="8">
    <w:abstractNumId w:val="20"/>
  </w:num>
  <w:num w:numId="9">
    <w:abstractNumId w:val="6"/>
  </w:num>
  <w:num w:numId="10">
    <w:abstractNumId w:val="8"/>
  </w:num>
  <w:num w:numId="11">
    <w:abstractNumId w:val="19"/>
  </w:num>
  <w:num w:numId="12">
    <w:abstractNumId w:val="5"/>
  </w:num>
  <w:num w:numId="13">
    <w:abstractNumId w:val="21"/>
  </w:num>
  <w:num w:numId="14">
    <w:abstractNumId w:val="7"/>
  </w:num>
  <w:num w:numId="15">
    <w:abstractNumId w:val="13"/>
  </w:num>
  <w:num w:numId="16">
    <w:abstractNumId w:val="4"/>
  </w:num>
  <w:num w:numId="17">
    <w:abstractNumId w:val="0"/>
  </w:num>
  <w:num w:numId="18">
    <w:abstractNumId w:val="18"/>
  </w:num>
  <w:num w:numId="19">
    <w:abstractNumId w:val="1"/>
  </w:num>
  <w:num w:numId="20">
    <w:abstractNumId w:val="12"/>
  </w:num>
  <w:num w:numId="21">
    <w:abstractNumId w:val="16"/>
  </w:num>
  <w:num w:numId="22">
    <w:abstractNumId w:val="1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27074"/>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03DE"/>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325"/>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0B86"/>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4DF8"/>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6E2"/>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0AB"/>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5EFA"/>
    <w:rsid w:val="00826250"/>
    <w:rsid w:val="00826F69"/>
    <w:rsid w:val="00827514"/>
    <w:rsid w:val="00834034"/>
    <w:rsid w:val="00834773"/>
    <w:rsid w:val="00834960"/>
    <w:rsid w:val="008417D6"/>
    <w:rsid w:val="00841AB5"/>
    <w:rsid w:val="00841E06"/>
    <w:rsid w:val="00843432"/>
    <w:rsid w:val="0084413F"/>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08D3"/>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2E2"/>
    <w:rsid w:val="00A31881"/>
    <w:rsid w:val="00A31AF2"/>
    <w:rsid w:val="00A32D4B"/>
    <w:rsid w:val="00A33D14"/>
    <w:rsid w:val="00A36753"/>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1781"/>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1745"/>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4716E2"/>
    <w:pPr>
      <w:keepNext/>
      <w:keepLines/>
      <w:numPr>
        <w:ilvl w:val="1"/>
        <w:numId w:val="1"/>
      </w:numPr>
      <w:spacing w:before="360" w:after="360"/>
      <w:jc w:val="left"/>
      <w:outlineLvl w:val="1"/>
    </w:pPr>
    <w:rPr>
      <w:rFonts w:eastAsiaTheme="majorEastAsia" w:cs="Noto Sans"/>
      <w:b/>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4716E2"/>
    <w:rPr>
      <w:rFonts w:ascii="Noto Sans" w:eastAsiaTheme="majorEastAsia" w:hAnsi="Noto Sans" w:cs="Noto Sans"/>
      <w:b/>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0C03DE"/>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A367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2.w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image" Target="media/image11.png"/><Relationship Id="rId27" Type="http://schemas.openxmlformats.org/officeDocument/2006/relationships/footer" Target="footer6.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DB26FD-2BBA-43E4-A971-E4151A63B4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125</TotalTime>
  <Pages>34</Pages>
  <Words>9135</Words>
  <Characters>52075</Characters>
  <Application>Microsoft Office Word</Application>
  <DocSecurity>0</DocSecurity>
  <Lines>433</Lines>
  <Paragraphs>122</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61088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7</cp:revision>
  <cp:lastPrinted>2021-02-11T23:26:00Z</cp:lastPrinted>
  <dcterms:created xsi:type="dcterms:W3CDTF">2024-12-05T20:24:00Z</dcterms:created>
  <dcterms:modified xsi:type="dcterms:W3CDTF">2024-12-06T22:29:00Z</dcterms:modified>
  <cp:category/>
</cp:coreProperties>
</file>